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7648" w:rsidRDefault="00CA7648" w:rsidP="00CA7648">
      <w:pPr>
        <w:shd w:val="clear" w:color="auto" w:fill="FFFFFF"/>
        <w:jc w:val="center"/>
      </w:pPr>
      <w:r>
        <w:rPr>
          <w:rFonts w:eastAsia="Times New Roman"/>
          <w:b/>
          <w:bCs/>
          <w:color w:val="000000"/>
          <w:spacing w:val="-1"/>
          <w:sz w:val="26"/>
          <w:szCs w:val="26"/>
        </w:rPr>
        <w:t>ПАСПОРТ</w:t>
      </w:r>
    </w:p>
    <w:p w:rsidR="00CA7648" w:rsidRDefault="00CA7648" w:rsidP="00CA7648">
      <w:pPr>
        <w:shd w:val="clear" w:color="auto" w:fill="FFFFFF"/>
        <w:jc w:val="center"/>
      </w:pPr>
      <w:r>
        <w:rPr>
          <w:rFonts w:eastAsia="Times New Roman"/>
          <w:b/>
          <w:bCs/>
          <w:color w:val="000000"/>
          <w:spacing w:val="3"/>
          <w:sz w:val="26"/>
          <w:szCs w:val="26"/>
        </w:rPr>
        <w:t>Программы инновационного развития</w:t>
      </w:r>
    </w:p>
    <w:p w:rsidR="00CA7648" w:rsidRDefault="00B5202F" w:rsidP="00CA7648">
      <w:pPr>
        <w:shd w:val="clear" w:color="auto" w:fill="FFFFFF"/>
        <w:jc w:val="center"/>
      </w:pPr>
      <w:r>
        <w:rPr>
          <w:rFonts w:eastAsia="Times New Roman"/>
          <w:b/>
          <w:bCs/>
          <w:color w:val="000000"/>
          <w:spacing w:val="3"/>
          <w:sz w:val="26"/>
          <w:szCs w:val="26"/>
        </w:rPr>
        <w:t xml:space="preserve">АО </w:t>
      </w:r>
      <w:r w:rsidR="008333EA">
        <w:rPr>
          <w:rFonts w:eastAsia="Times New Roman"/>
          <w:b/>
          <w:bCs/>
          <w:color w:val="000000"/>
          <w:spacing w:val="3"/>
          <w:sz w:val="26"/>
          <w:szCs w:val="26"/>
        </w:rPr>
        <w:t>«</w:t>
      </w:r>
      <w:r w:rsidR="00CA7648">
        <w:rPr>
          <w:rFonts w:eastAsia="Times New Roman"/>
          <w:b/>
          <w:bCs/>
          <w:color w:val="000000"/>
          <w:spacing w:val="3"/>
          <w:sz w:val="26"/>
          <w:szCs w:val="26"/>
        </w:rPr>
        <w:t>Росх</w:t>
      </w:r>
      <w:r w:rsidR="008333EA">
        <w:rPr>
          <w:rFonts w:eastAsia="Times New Roman"/>
          <w:b/>
          <w:bCs/>
          <w:color w:val="000000"/>
          <w:spacing w:val="3"/>
          <w:sz w:val="26"/>
          <w:szCs w:val="26"/>
        </w:rPr>
        <w:t>имзащита»</w:t>
      </w:r>
      <w:r w:rsidR="00CA7648">
        <w:rPr>
          <w:rFonts w:eastAsia="Times New Roman"/>
          <w:b/>
          <w:bCs/>
          <w:color w:val="000000"/>
          <w:spacing w:val="3"/>
          <w:sz w:val="26"/>
          <w:szCs w:val="26"/>
        </w:rPr>
        <w:t>»</w:t>
      </w:r>
    </w:p>
    <w:p w:rsidR="00CA7648" w:rsidRDefault="00CA7648" w:rsidP="00CA7648">
      <w:pPr>
        <w:shd w:val="clear" w:color="auto" w:fill="FFFFFF"/>
        <w:jc w:val="center"/>
      </w:pPr>
      <w:r>
        <w:rPr>
          <w:rFonts w:eastAsia="Times New Roman"/>
          <w:b/>
          <w:bCs/>
          <w:color w:val="000000"/>
          <w:spacing w:val="1"/>
          <w:sz w:val="26"/>
          <w:szCs w:val="26"/>
        </w:rPr>
        <w:t>на 20</w:t>
      </w:r>
      <w:r w:rsidR="008333EA">
        <w:rPr>
          <w:rFonts w:eastAsia="Times New Roman"/>
          <w:b/>
          <w:bCs/>
          <w:color w:val="000000"/>
          <w:spacing w:val="1"/>
          <w:sz w:val="26"/>
          <w:szCs w:val="26"/>
        </w:rPr>
        <w:t>2</w:t>
      </w:r>
      <w:r>
        <w:rPr>
          <w:rFonts w:eastAsia="Times New Roman"/>
          <w:b/>
          <w:bCs/>
          <w:color w:val="000000"/>
          <w:spacing w:val="1"/>
          <w:sz w:val="26"/>
          <w:szCs w:val="26"/>
        </w:rPr>
        <w:t>1 - 2025 год</w:t>
      </w:r>
      <w:r w:rsidR="00CB41D5">
        <w:rPr>
          <w:rFonts w:eastAsia="Times New Roman"/>
          <w:b/>
          <w:bCs/>
          <w:color w:val="000000"/>
          <w:spacing w:val="1"/>
          <w:sz w:val="26"/>
          <w:szCs w:val="26"/>
        </w:rPr>
        <w:t>ы и дальнейшую перспективу</w:t>
      </w:r>
    </w:p>
    <w:p w:rsidR="00D315F6" w:rsidRDefault="00D315F6"/>
    <w:tbl>
      <w:tblPr>
        <w:tblStyle w:val="a3"/>
        <w:tblW w:w="10173" w:type="dxa"/>
        <w:tblLayout w:type="fixed"/>
        <w:tblLook w:val="04A0" w:firstRow="1" w:lastRow="0" w:firstColumn="1" w:lastColumn="0" w:noHBand="0" w:noVBand="1"/>
      </w:tblPr>
      <w:tblGrid>
        <w:gridCol w:w="1809"/>
        <w:gridCol w:w="2977"/>
        <w:gridCol w:w="992"/>
        <w:gridCol w:w="426"/>
        <w:gridCol w:w="453"/>
        <w:gridCol w:w="822"/>
        <w:gridCol w:w="57"/>
        <w:gridCol w:w="879"/>
        <w:gridCol w:w="340"/>
        <w:gridCol w:w="539"/>
        <w:gridCol w:w="879"/>
      </w:tblGrid>
      <w:tr w:rsidR="006142C8" w:rsidTr="00B240D5">
        <w:tc>
          <w:tcPr>
            <w:tcW w:w="1809" w:type="dxa"/>
          </w:tcPr>
          <w:p w:rsidR="006142C8" w:rsidRPr="006142C8" w:rsidRDefault="006142C8" w:rsidP="006142C8">
            <w:pPr>
              <w:shd w:val="clear" w:color="auto" w:fill="FFFFFF"/>
            </w:pPr>
            <w:r w:rsidRPr="006142C8">
              <w:rPr>
                <w:rFonts w:eastAsia="Times New Roman"/>
                <w:color w:val="000000"/>
                <w:sz w:val="24"/>
                <w:szCs w:val="24"/>
              </w:rPr>
              <w:t>Наименование Программы</w:t>
            </w:r>
          </w:p>
          <w:p w:rsidR="006142C8" w:rsidRPr="006142C8" w:rsidRDefault="006142C8" w:rsidP="006142C8"/>
        </w:tc>
        <w:tc>
          <w:tcPr>
            <w:tcW w:w="8364" w:type="dxa"/>
            <w:gridSpan w:val="10"/>
          </w:tcPr>
          <w:p w:rsidR="006142C8" w:rsidRPr="006142C8" w:rsidRDefault="006142C8" w:rsidP="00B5202F">
            <w:pPr>
              <w:shd w:val="clear" w:color="auto" w:fill="FFFFFF"/>
              <w:ind w:firstLine="460"/>
              <w:jc w:val="both"/>
            </w:pPr>
            <w:r w:rsidRPr="006142C8">
              <w:rPr>
                <w:rFonts w:eastAsia="Times New Roman"/>
                <w:color w:val="000000"/>
                <w:sz w:val="24"/>
                <w:szCs w:val="24"/>
              </w:rPr>
              <w:t xml:space="preserve">Программа инновационного развития </w:t>
            </w:r>
            <w:r w:rsidR="00B5202F">
              <w:rPr>
                <w:rFonts w:eastAsia="Times New Roman"/>
                <w:color w:val="000000"/>
                <w:sz w:val="24"/>
                <w:szCs w:val="24"/>
              </w:rPr>
              <w:t>АО</w:t>
            </w:r>
            <w:bookmarkStart w:id="0" w:name="_GoBack"/>
            <w:bookmarkEnd w:id="0"/>
            <w:r w:rsidR="00CB41D5"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  <w:r w:rsidRPr="006142C8">
              <w:rPr>
                <w:rFonts w:eastAsia="Times New Roman"/>
                <w:color w:val="000000"/>
                <w:sz w:val="24"/>
                <w:szCs w:val="24"/>
              </w:rPr>
              <w:t>«Росх</w:t>
            </w:r>
            <w:r w:rsidR="00CB41D5">
              <w:rPr>
                <w:rFonts w:eastAsia="Times New Roman"/>
                <w:color w:val="000000"/>
                <w:sz w:val="24"/>
                <w:szCs w:val="24"/>
              </w:rPr>
              <w:t>имзащита</w:t>
            </w:r>
            <w:r w:rsidRPr="006142C8">
              <w:rPr>
                <w:rFonts w:eastAsia="Times New Roman"/>
                <w:color w:val="000000"/>
                <w:sz w:val="24"/>
                <w:szCs w:val="24"/>
              </w:rPr>
              <w:t>» на 20</w:t>
            </w:r>
            <w:r w:rsidR="00CB41D5">
              <w:rPr>
                <w:rFonts w:eastAsia="Times New Roman"/>
                <w:color w:val="000000"/>
                <w:sz w:val="24"/>
                <w:szCs w:val="24"/>
              </w:rPr>
              <w:t>2</w:t>
            </w:r>
            <w:r w:rsidRPr="006142C8">
              <w:rPr>
                <w:rFonts w:eastAsia="Times New Roman"/>
                <w:color w:val="000000"/>
                <w:sz w:val="24"/>
                <w:szCs w:val="24"/>
              </w:rPr>
              <w:t>1-2025 год</w:t>
            </w:r>
            <w:r w:rsidR="00CB41D5">
              <w:rPr>
                <w:rFonts w:eastAsia="Times New Roman"/>
                <w:color w:val="000000"/>
                <w:sz w:val="24"/>
                <w:szCs w:val="24"/>
              </w:rPr>
              <w:t>ы и дальнейшую перспективу</w:t>
            </w:r>
            <w:r w:rsidRPr="006142C8">
              <w:rPr>
                <w:rFonts w:eastAsia="Times New Roman"/>
                <w:color w:val="000000"/>
                <w:sz w:val="24"/>
                <w:szCs w:val="24"/>
              </w:rPr>
              <w:t xml:space="preserve"> (далее </w:t>
            </w:r>
            <w:r w:rsidR="00E571BD">
              <w:rPr>
                <w:rFonts w:eastAsia="Times New Roman"/>
                <w:color w:val="000000"/>
                <w:sz w:val="24"/>
                <w:szCs w:val="24"/>
              </w:rPr>
              <w:t>–</w:t>
            </w:r>
            <w:r w:rsidRPr="006142C8">
              <w:rPr>
                <w:rFonts w:eastAsia="Times New Roman"/>
                <w:color w:val="000000"/>
                <w:sz w:val="24"/>
                <w:szCs w:val="24"/>
              </w:rPr>
              <w:t xml:space="preserve"> П</w:t>
            </w:r>
            <w:r w:rsidR="00E571BD">
              <w:rPr>
                <w:rFonts w:eastAsia="Times New Roman"/>
                <w:color w:val="000000"/>
                <w:sz w:val="24"/>
                <w:szCs w:val="24"/>
              </w:rPr>
              <w:t>ИР-2025)</w:t>
            </w:r>
          </w:p>
        </w:tc>
      </w:tr>
      <w:tr w:rsidR="006142C8" w:rsidTr="00B240D5">
        <w:tc>
          <w:tcPr>
            <w:tcW w:w="1809" w:type="dxa"/>
          </w:tcPr>
          <w:p w:rsidR="006142C8" w:rsidRPr="006142C8" w:rsidRDefault="006142C8" w:rsidP="006142C8">
            <w:pPr>
              <w:shd w:val="clear" w:color="auto" w:fill="FFFFFF"/>
            </w:pPr>
            <w:r w:rsidRPr="006142C8">
              <w:rPr>
                <w:rFonts w:eastAsia="Times New Roman"/>
                <w:color w:val="000000"/>
                <w:sz w:val="24"/>
                <w:szCs w:val="24"/>
              </w:rPr>
              <w:t>Основания для</w:t>
            </w:r>
          </w:p>
          <w:p w:rsidR="006142C8" w:rsidRPr="006142C8" w:rsidRDefault="006142C8" w:rsidP="006142C8">
            <w:pPr>
              <w:shd w:val="clear" w:color="auto" w:fill="FFFFFF"/>
            </w:pPr>
            <w:r w:rsidRPr="006142C8">
              <w:rPr>
                <w:rFonts w:eastAsia="Times New Roman"/>
                <w:color w:val="000000"/>
                <w:sz w:val="24"/>
                <w:szCs w:val="24"/>
              </w:rPr>
              <w:t>разработки</w:t>
            </w:r>
          </w:p>
          <w:p w:rsidR="006142C8" w:rsidRPr="006142C8" w:rsidRDefault="006142C8" w:rsidP="006142C8">
            <w:r w:rsidRPr="006142C8">
              <w:rPr>
                <w:rFonts w:eastAsia="Times New Roman"/>
                <w:color w:val="000000"/>
                <w:sz w:val="24"/>
                <w:szCs w:val="24"/>
              </w:rPr>
              <w:t>Программы</w:t>
            </w:r>
          </w:p>
        </w:tc>
        <w:tc>
          <w:tcPr>
            <w:tcW w:w="8364" w:type="dxa"/>
            <w:gridSpan w:val="10"/>
          </w:tcPr>
          <w:p w:rsidR="006142C8" w:rsidRPr="006142C8" w:rsidRDefault="006142C8" w:rsidP="00CA7648">
            <w:pPr>
              <w:shd w:val="clear" w:color="auto" w:fill="FFFFFF"/>
              <w:ind w:firstLine="460"/>
              <w:jc w:val="both"/>
            </w:pPr>
            <w:r w:rsidRPr="006142C8">
              <w:rPr>
                <w:rFonts w:eastAsia="Times New Roman"/>
                <w:color w:val="000000"/>
                <w:sz w:val="24"/>
                <w:szCs w:val="24"/>
              </w:rPr>
              <w:t>Решение Правительственной комиссии по модернизации экономики и инновационному развитию России от 22.10.2018, протокол № 2.</w:t>
            </w:r>
          </w:p>
          <w:p w:rsidR="006142C8" w:rsidRDefault="006142C8" w:rsidP="00CA7648">
            <w:pPr>
              <w:shd w:val="clear" w:color="auto" w:fill="FFFFFF"/>
              <w:ind w:firstLine="460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6142C8">
              <w:rPr>
                <w:rFonts w:eastAsia="Times New Roman"/>
                <w:color w:val="000000"/>
                <w:sz w:val="24"/>
                <w:szCs w:val="24"/>
              </w:rPr>
              <w:t xml:space="preserve">Приказ </w:t>
            </w:r>
            <w:r w:rsidR="00CB41D5">
              <w:rPr>
                <w:rFonts w:eastAsia="Times New Roman"/>
                <w:color w:val="000000"/>
                <w:sz w:val="24"/>
                <w:szCs w:val="24"/>
              </w:rPr>
              <w:t>Государственной к</w:t>
            </w:r>
            <w:r w:rsidRPr="006142C8">
              <w:rPr>
                <w:rFonts w:eastAsia="Times New Roman"/>
                <w:color w:val="000000"/>
                <w:sz w:val="24"/>
                <w:szCs w:val="24"/>
              </w:rPr>
              <w:t>орпорации</w:t>
            </w:r>
            <w:r w:rsidR="00CB41D5">
              <w:rPr>
                <w:rFonts w:eastAsia="Times New Roman"/>
                <w:color w:val="000000"/>
                <w:sz w:val="24"/>
                <w:szCs w:val="24"/>
              </w:rPr>
              <w:t xml:space="preserve"> «Ростех» (далее – ГК «Ростех»)</w:t>
            </w:r>
            <w:r w:rsidRPr="006142C8">
              <w:rPr>
                <w:rFonts w:eastAsia="Times New Roman"/>
                <w:color w:val="000000"/>
                <w:sz w:val="24"/>
                <w:szCs w:val="24"/>
              </w:rPr>
              <w:t xml:space="preserve"> от 04.07.2019 № 63 «О порядке разработки (актуализации, корректировки), утверждения и выполнения программ инновационного развития в Государственной корпорации «Ростех».</w:t>
            </w:r>
          </w:p>
          <w:p w:rsidR="006142C8" w:rsidRPr="006142C8" w:rsidRDefault="00053A2A" w:rsidP="00E571BD">
            <w:pPr>
              <w:ind w:firstLine="459"/>
              <w:jc w:val="both"/>
            </w:pPr>
            <w:r w:rsidRPr="006142C8">
              <w:rPr>
                <w:rFonts w:eastAsia="Times New Roman"/>
                <w:color w:val="000000"/>
                <w:sz w:val="24"/>
                <w:szCs w:val="24"/>
              </w:rPr>
              <w:t xml:space="preserve">Приказ </w:t>
            </w:r>
            <w:r>
              <w:rPr>
                <w:rFonts w:eastAsia="Times New Roman"/>
                <w:color w:val="000000"/>
                <w:sz w:val="24"/>
                <w:szCs w:val="24"/>
              </w:rPr>
              <w:t>Г</w:t>
            </w:r>
            <w:r w:rsidR="005763D2">
              <w:rPr>
                <w:rFonts w:eastAsia="Times New Roman"/>
                <w:color w:val="000000"/>
                <w:sz w:val="24"/>
                <w:szCs w:val="24"/>
              </w:rPr>
              <w:t>К</w:t>
            </w:r>
            <w:r>
              <w:rPr>
                <w:rFonts w:eastAsia="Times New Roman"/>
                <w:color w:val="000000"/>
                <w:sz w:val="24"/>
                <w:szCs w:val="24"/>
              </w:rPr>
              <w:t xml:space="preserve"> «Ростех» </w:t>
            </w:r>
            <w:r w:rsidRPr="006142C8">
              <w:rPr>
                <w:rFonts w:eastAsia="Times New Roman"/>
                <w:color w:val="000000"/>
                <w:sz w:val="24"/>
                <w:szCs w:val="24"/>
              </w:rPr>
              <w:t xml:space="preserve">от </w:t>
            </w:r>
            <w:r w:rsidR="005763D2">
              <w:rPr>
                <w:rFonts w:eastAsia="Times New Roman"/>
                <w:color w:val="000000"/>
                <w:sz w:val="24"/>
                <w:szCs w:val="24"/>
              </w:rPr>
              <w:t>13</w:t>
            </w:r>
            <w:r w:rsidRPr="006142C8">
              <w:rPr>
                <w:rFonts w:eastAsia="Times New Roman"/>
                <w:color w:val="000000"/>
                <w:sz w:val="24"/>
                <w:szCs w:val="24"/>
              </w:rPr>
              <w:t>.07.20</w:t>
            </w:r>
            <w:r w:rsidR="005763D2">
              <w:rPr>
                <w:rFonts w:eastAsia="Times New Roman"/>
                <w:color w:val="000000"/>
                <w:sz w:val="24"/>
                <w:szCs w:val="24"/>
              </w:rPr>
              <w:t>20</w:t>
            </w:r>
            <w:r w:rsidRPr="006142C8">
              <w:rPr>
                <w:rFonts w:eastAsia="Times New Roman"/>
                <w:color w:val="000000"/>
                <w:sz w:val="24"/>
                <w:szCs w:val="24"/>
              </w:rPr>
              <w:t xml:space="preserve"> № 6</w:t>
            </w:r>
            <w:r w:rsidR="005763D2">
              <w:rPr>
                <w:rFonts w:eastAsia="Times New Roman"/>
                <w:color w:val="000000"/>
                <w:sz w:val="24"/>
                <w:szCs w:val="24"/>
              </w:rPr>
              <w:t>4</w:t>
            </w:r>
            <w:r w:rsidRPr="006142C8"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  <w:r w:rsidRPr="005763D2">
              <w:rPr>
                <w:rFonts w:eastAsia="Times New Roman"/>
                <w:color w:val="000000"/>
                <w:sz w:val="24"/>
                <w:szCs w:val="24"/>
              </w:rPr>
              <w:t>«</w:t>
            </w:r>
            <w:r w:rsidR="005763D2" w:rsidRPr="005763D2">
              <w:rPr>
                <w:sz w:val="24"/>
                <w:szCs w:val="24"/>
              </w:rPr>
              <w:t>О внесении изменений в приказ Государственной корпорации «Ростех» от 04.07.2019 г. № 63 «Об утверждении актуализированного Положения о порядке разработки (актуализации, корректировки), утверждения и выполнения программ инновационного развития в Государственной корпорации «Ростех» и признании утратившими силу некоторых правовых актов Государственной корпорации «Ростех»</w:t>
            </w:r>
          </w:p>
        </w:tc>
      </w:tr>
      <w:tr w:rsidR="006142C8" w:rsidTr="00B240D5">
        <w:tc>
          <w:tcPr>
            <w:tcW w:w="1809" w:type="dxa"/>
          </w:tcPr>
          <w:p w:rsidR="006142C8" w:rsidRPr="006142C8" w:rsidRDefault="006142C8" w:rsidP="006142C8">
            <w:pPr>
              <w:shd w:val="clear" w:color="auto" w:fill="FFFFFF"/>
            </w:pPr>
            <w:r w:rsidRPr="006142C8">
              <w:rPr>
                <w:rFonts w:eastAsia="Times New Roman"/>
                <w:color w:val="000000"/>
                <w:sz w:val="24"/>
                <w:szCs w:val="24"/>
              </w:rPr>
              <w:t>Цель разработки паспорта</w:t>
            </w:r>
          </w:p>
          <w:p w:rsidR="006142C8" w:rsidRPr="006142C8" w:rsidRDefault="006142C8" w:rsidP="006142C8"/>
        </w:tc>
        <w:tc>
          <w:tcPr>
            <w:tcW w:w="8364" w:type="dxa"/>
            <w:gridSpan w:val="10"/>
          </w:tcPr>
          <w:p w:rsidR="006142C8" w:rsidRPr="006142C8" w:rsidRDefault="006142C8" w:rsidP="0044383C">
            <w:pPr>
              <w:shd w:val="clear" w:color="auto" w:fill="FFFFFF"/>
              <w:ind w:firstLine="460"/>
              <w:jc w:val="both"/>
            </w:pPr>
            <w:r w:rsidRPr="006142C8">
              <w:rPr>
                <w:rFonts w:eastAsia="Times New Roman"/>
                <w:color w:val="000000"/>
                <w:sz w:val="24"/>
                <w:szCs w:val="24"/>
              </w:rPr>
              <w:t xml:space="preserve">Информационное обеспечение взаимодействия </w:t>
            </w:r>
            <w:r w:rsidR="0044383C">
              <w:rPr>
                <w:rFonts w:eastAsia="Times New Roman"/>
                <w:color w:val="000000"/>
                <w:sz w:val="24"/>
                <w:szCs w:val="24"/>
              </w:rPr>
              <w:t xml:space="preserve">АО </w:t>
            </w:r>
            <w:r w:rsidR="00CB41D5" w:rsidRPr="006142C8">
              <w:rPr>
                <w:rFonts w:eastAsia="Times New Roman"/>
                <w:color w:val="000000"/>
                <w:sz w:val="24"/>
                <w:szCs w:val="24"/>
              </w:rPr>
              <w:t>«Росх</w:t>
            </w:r>
            <w:r w:rsidR="00CB41D5">
              <w:rPr>
                <w:rFonts w:eastAsia="Times New Roman"/>
                <w:color w:val="000000"/>
                <w:sz w:val="24"/>
                <w:szCs w:val="24"/>
              </w:rPr>
              <w:t>имзащита</w:t>
            </w:r>
            <w:r w:rsidR="00CB41D5" w:rsidRPr="006142C8">
              <w:rPr>
                <w:rFonts w:eastAsia="Times New Roman"/>
                <w:color w:val="000000"/>
                <w:sz w:val="24"/>
                <w:szCs w:val="24"/>
              </w:rPr>
              <w:t>»</w:t>
            </w:r>
            <w:r w:rsidR="00CB41D5">
              <w:rPr>
                <w:rFonts w:eastAsia="Times New Roman"/>
                <w:color w:val="000000"/>
                <w:sz w:val="24"/>
                <w:szCs w:val="24"/>
              </w:rPr>
              <w:t xml:space="preserve"> (далее – </w:t>
            </w:r>
            <w:r w:rsidR="0044383C">
              <w:rPr>
                <w:rFonts w:eastAsia="Times New Roman"/>
                <w:color w:val="000000"/>
                <w:sz w:val="24"/>
                <w:szCs w:val="24"/>
              </w:rPr>
              <w:t>АО</w:t>
            </w:r>
            <w:r w:rsidR="00CB41D5">
              <w:rPr>
                <w:rFonts w:eastAsia="Times New Roman"/>
                <w:color w:val="000000"/>
                <w:sz w:val="24"/>
                <w:szCs w:val="24"/>
              </w:rPr>
              <w:t xml:space="preserve"> РХЗ)</w:t>
            </w:r>
            <w:r w:rsidRPr="006142C8">
              <w:rPr>
                <w:rFonts w:eastAsia="Times New Roman"/>
                <w:color w:val="000000"/>
                <w:sz w:val="24"/>
                <w:szCs w:val="24"/>
              </w:rPr>
              <w:t xml:space="preserve"> и ее </w:t>
            </w:r>
            <w:r w:rsidR="00CB41D5">
              <w:rPr>
                <w:rFonts w:eastAsia="Times New Roman"/>
                <w:color w:val="000000"/>
                <w:sz w:val="24"/>
                <w:szCs w:val="24"/>
              </w:rPr>
              <w:t>дочерних обществ</w:t>
            </w:r>
            <w:r w:rsidRPr="006142C8">
              <w:rPr>
                <w:rFonts w:eastAsia="Times New Roman"/>
                <w:color w:val="000000"/>
                <w:sz w:val="24"/>
                <w:szCs w:val="24"/>
              </w:rPr>
              <w:t xml:space="preserve"> с внешним инновационным сообществом (высшие учебные заведения, научные организации, малые и средние инновационные предприятия. технологические платформы. территориальные инновационные кластеры и другие потенциальные партнеры)</w:t>
            </w:r>
          </w:p>
        </w:tc>
      </w:tr>
      <w:tr w:rsidR="006142C8" w:rsidTr="00B240D5">
        <w:tc>
          <w:tcPr>
            <w:tcW w:w="1809" w:type="dxa"/>
          </w:tcPr>
          <w:p w:rsidR="006142C8" w:rsidRPr="006142C8" w:rsidRDefault="006142C8" w:rsidP="006142C8">
            <w:pPr>
              <w:shd w:val="clear" w:color="auto" w:fill="FFFFFF"/>
            </w:pPr>
            <w:r w:rsidRPr="006142C8">
              <w:rPr>
                <w:rFonts w:eastAsia="Times New Roman"/>
                <w:color w:val="000000"/>
                <w:sz w:val="24"/>
                <w:szCs w:val="24"/>
              </w:rPr>
              <w:t>Задачи, решаемые с помощью паспорта</w:t>
            </w:r>
          </w:p>
          <w:p w:rsidR="006142C8" w:rsidRPr="006142C8" w:rsidRDefault="006142C8" w:rsidP="006142C8"/>
        </w:tc>
        <w:tc>
          <w:tcPr>
            <w:tcW w:w="8364" w:type="dxa"/>
            <w:gridSpan w:val="10"/>
          </w:tcPr>
          <w:p w:rsidR="006142C8" w:rsidRPr="006142C8" w:rsidRDefault="006142C8" w:rsidP="00CA7648">
            <w:pPr>
              <w:shd w:val="clear" w:color="auto" w:fill="FFFFFF"/>
              <w:tabs>
                <w:tab w:val="left" w:pos="2981"/>
                <w:tab w:val="left" w:pos="4723"/>
                <w:tab w:val="left" w:pos="6746"/>
              </w:tabs>
              <w:ind w:firstLine="460"/>
              <w:jc w:val="both"/>
            </w:pPr>
            <w:r w:rsidRPr="006142C8">
              <w:rPr>
                <w:rFonts w:eastAsia="Times New Roman"/>
                <w:color w:val="000000"/>
                <w:sz w:val="24"/>
                <w:szCs w:val="24"/>
              </w:rPr>
              <w:t>Информирование</w:t>
            </w:r>
            <w:r w:rsidR="00CA7648"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  <w:r w:rsidRPr="006142C8">
              <w:rPr>
                <w:rFonts w:eastAsia="Times New Roman"/>
                <w:color w:val="000000"/>
                <w:sz w:val="24"/>
                <w:szCs w:val="24"/>
              </w:rPr>
              <w:t>сторонних</w:t>
            </w:r>
            <w:r w:rsidR="00CB41D5"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  <w:r w:rsidRPr="006142C8">
              <w:rPr>
                <w:rFonts w:eastAsia="Times New Roman"/>
                <w:color w:val="000000"/>
                <w:sz w:val="24"/>
                <w:szCs w:val="24"/>
              </w:rPr>
              <w:t xml:space="preserve">организаций, </w:t>
            </w:r>
            <w:r>
              <w:rPr>
                <w:rFonts w:eastAsia="Times New Roman"/>
                <w:color w:val="000000"/>
                <w:sz w:val="24"/>
                <w:szCs w:val="24"/>
              </w:rPr>
              <w:t>я</w:t>
            </w:r>
            <w:r w:rsidRPr="006142C8">
              <w:rPr>
                <w:rFonts w:eastAsia="Times New Roman"/>
                <w:color w:val="000000"/>
                <w:sz w:val="24"/>
                <w:szCs w:val="24"/>
              </w:rPr>
              <w:t>вляющихся потенциальными партнерами в реализации мероприятий П</w:t>
            </w:r>
            <w:r w:rsidR="00E571BD">
              <w:rPr>
                <w:rFonts w:eastAsia="Times New Roman"/>
                <w:color w:val="000000"/>
                <w:sz w:val="24"/>
                <w:szCs w:val="24"/>
              </w:rPr>
              <w:t>ИР-2025</w:t>
            </w:r>
            <w:r w:rsidRPr="006142C8">
              <w:rPr>
                <w:rFonts w:eastAsia="Times New Roman"/>
                <w:color w:val="000000"/>
                <w:sz w:val="24"/>
                <w:szCs w:val="24"/>
              </w:rPr>
              <w:t xml:space="preserve">, о приоритетных направлениях инновационного развития </w:t>
            </w:r>
            <w:r w:rsidR="0044383C" w:rsidRPr="0044383C">
              <w:rPr>
                <w:rFonts w:eastAsia="Times New Roman"/>
                <w:color w:val="000000"/>
                <w:sz w:val="24"/>
                <w:szCs w:val="24"/>
              </w:rPr>
              <w:t>АО РХЗ</w:t>
            </w:r>
            <w:r w:rsidRPr="006142C8">
              <w:rPr>
                <w:rFonts w:eastAsia="Times New Roman"/>
                <w:color w:val="000000"/>
                <w:sz w:val="24"/>
                <w:szCs w:val="24"/>
              </w:rPr>
              <w:t xml:space="preserve">, наиболее актуальных для </w:t>
            </w:r>
            <w:r w:rsidR="0044383C" w:rsidRPr="0044383C">
              <w:rPr>
                <w:rFonts w:eastAsia="Times New Roman"/>
                <w:color w:val="000000"/>
                <w:sz w:val="24"/>
                <w:szCs w:val="24"/>
              </w:rPr>
              <w:t xml:space="preserve">АО РХЗ </w:t>
            </w:r>
            <w:r w:rsidRPr="006142C8">
              <w:rPr>
                <w:rFonts w:eastAsia="Times New Roman"/>
                <w:color w:val="000000"/>
                <w:sz w:val="24"/>
                <w:szCs w:val="24"/>
              </w:rPr>
              <w:t>работах.</w:t>
            </w:r>
          </w:p>
          <w:p w:rsidR="006142C8" w:rsidRPr="006142C8" w:rsidRDefault="006142C8" w:rsidP="00CB41D5">
            <w:pPr>
              <w:ind w:firstLine="460"/>
              <w:jc w:val="both"/>
            </w:pPr>
            <w:r w:rsidRPr="006142C8">
              <w:rPr>
                <w:rFonts w:eastAsia="Times New Roman"/>
                <w:color w:val="000000"/>
                <w:sz w:val="24"/>
                <w:szCs w:val="24"/>
              </w:rPr>
              <w:t xml:space="preserve">Привлечение к реализации </w:t>
            </w:r>
            <w:r w:rsidR="00E571BD" w:rsidRPr="00E571BD">
              <w:rPr>
                <w:rFonts w:eastAsia="Times New Roman"/>
                <w:color w:val="000000"/>
                <w:sz w:val="24"/>
                <w:szCs w:val="24"/>
              </w:rPr>
              <w:t>ПИР-2025</w:t>
            </w:r>
            <w:r w:rsidRPr="006142C8">
              <w:rPr>
                <w:rFonts w:eastAsia="Times New Roman"/>
                <w:color w:val="000000"/>
                <w:sz w:val="24"/>
                <w:szCs w:val="24"/>
              </w:rPr>
              <w:t xml:space="preserve"> сторонних организаций, обладающих научно-технологическими заделами и компетенциями по направлениям научно-технологического и инновационного развития </w:t>
            </w:r>
            <w:r w:rsidR="0044383C" w:rsidRPr="0044383C">
              <w:rPr>
                <w:rFonts w:eastAsia="Times New Roman"/>
                <w:color w:val="000000"/>
                <w:sz w:val="24"/>
                <w:szCs w:val="24"/>
              </w:rPr>
              <w:t>АО РХЗ</w:t>
            </w:r>
            <w:r w:rsidR="0044383C">
              <w:rPr>
                <w:rFonts w:eastAsia="Times New Roman"/>
                <w:color w:val="000000"/>
                <w:sz w:val="24"/>
                <w:szCs w:val="24"/>
              </w:rPr>
              <w:t>.</w:t>
            </w:r>
            <w:r w:rsidR="0044383C" w:rsidRPr="0044383C"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  <w:r w:rsidRPr="006142C8">
              <w:rPr>
                <w:rFonts w:eastAsia="Times New Roman"/>
                <w:color w:val="000000"/>
                <w:sz w:val="24"/>
                <w:szCs w:val="24"/>
              </w:rPr>
              <w:t xml:space="preserve">Информирование широкого круга заинтересованных сторон о ходе и об основных направлениях реализации </w:t>
            </w:r>
            <w:r w:rsidR="00E571BD" w:rsidRPr="00E571BD">
              <w:rPr>
                <w:rFonts w:eastAsia="Times New Roman"/>
                <w:color w:val="000000"/>
                <w:sz w:val="24"/>
                <w:szCs w:val="24"/>
              </w:rPr>
              <w:t>ПИР-2025</w:t>
            </w:r>
          </w:p>
        </w:tc>
      </w:tr>
      <w:tr w:rsidR="006142C8" w:rsidTr="00B240D5">
        <w:tc>
          <w:tcPr>
            <w:tcW w:w="1809" w:type="dxa"/>
          </w:tcPr>
          <w:p w:rsidR="006142C8" w:rsidRDefault="006142C8" w:rsidP="00CA7648">
            <w:pPr>
              <w:shd w:val="clear" w:color="auto" w:fill="FFFFFF"/>
            </w:pPr>
            <w:r>
              <w:rPr>
                <w:rFonts w:eastAsia="Times New Roman"/>
                <w:color w:val="000000"/>
                <w:spacing w:val="-1"/>
                <w:sz w:val="24"/>
                <w:szCs w:val="24"/>
              </w:rPr>
              <w:t xml:space="preserve">Цели и задачи </w:t>
            </w:r>
            <w:r w:rsidRPr="00CB41D5">
              <w:rPr>
                <w:rFonts w:eastAsia="Times New Roman"/>
                <w:color w:val="000000"/>
                <w:sz w:val="24"/>
                <w:szCs w:val="24"/>
              </w:rPr>
              <w:t>Программ</w:t>
            </w:r>
            <w:r w:rsidR="00CB41D5" w:rsidRPr="00CB41D5">
              <w:rPr>
                <w:rFonts w:eastAsia="Times New Roman"/>
                <w:color w:val="000000"/>
                <w:sz w:val="24"/>
                <w:szCs w:val="24"/>
              </w:rPr>
              <w:t>ы</w:t>
            </w:r>
          </w:p>
          <w:p w:rsidR="006142C8" w:rsidRDefault="006142C8"/>
        </w:tc>
        <w:tc>
          <w:tcPr>
            <w:tcW w:w="8364" w:type="dxa"/>
            <w:gridSpan w:val="10"/>
          </w:tcPr>
          <w:p w:rsidR="006142C8" w:rsidRPr="00CA7648" w:rsidRDefault="006142C8" w:rsidP="00CA7648">
            <w:pPr>
              <w:shd w:val="clear" w:color="auto" w:fill="FFFFFF"/>
              <w:ind w:firstLine="460"/>
            </w:pPr>
            <w:r w:rsidRPr="00CA7648">
              <w:rPr>
                <w:rFonts w:eastAsia="Times New Roman"/>
                <w:color w:val="000000"/>
                <w:sz w:val="24"/>
                <w:szCs w:val="24"/>
                <w:u w:val="single"/>
              </w:rPr>
              <w:t>Цели:</w:t>
            </w:r>
          </w:p>
          <w:p w:rsidR="006142C8" w:rsidRPr="00CA7648" w:rsidRDefault="00E571BD" w:rsidP="00CA7648">
            <w:pPr>
              <w:shd w:val="clear" w:color="auto" w:fill="FFFFFF"/>
              <w:ind w:firstLine="460"/>
              <w:jc w:val="both"/>
            </w:pPr>
            <w:r>
              <w:rPr>
                <w:rFonts w:eastAsia="Times New Roman"/>
                <w:color w:val="000000"/>
                <w:sz w:val="24"/>
                <w:szCs w:val="24"/>
              </w:rPr>
              <w:t xml:space="preserve">- </w:t>
            </w:r>
            <w:r w:rsidR="006142C8" w:rsidRPr="00CA7648">
              <w:rPr>
                <w:rFonts w:eastAsia="Times New Roman"/>
                <w:color w:val="000000"/>
                <w:sz w:val="24"/>
                <w:szCs w:val="24"/>
              </w:rPr>
              <w:t xml:space="preserve">опережающее научно-технологическое развитие в целях достижения технологического превосходства </w:t>
            </w:r>
            <w:r w:rsidR="0044383C" w:rsidRPr="0044383C">
              <w:rPr>
                <w:rFonts w:eastAsia="Times New Roman"/>
                <w:color w:val="000000"/>
                <w:sz w:val="24"/>
                <w:szCs w:val="24"/>
              </w:rPr>
              <w:t>АО РХЗ</w:t>
            </w:r>
            <w:r w:rsidR="006142C8" w:rsidRPr="00CA7648">
              <w:rPr>
                <w:rFonts w:eastAsia="Times New Roman"/>
                <w:color w:val="000000"/>
                <w:sz w:val="24"/>
                <w:szCs w:val="24"/>
              </w:rPr>
              <w:t xml:space="preserve"> по направлениям своей деятельности и обеспечения технологической безопасности страны;</w:t>
            </w:r>
          </w:p>
          <w:p w:rsidR="006142C8" w:rsidRPr="00CA7648" w:rsidRDefault="00E571BD" w:rsidP="00CA7648">
            <w:pPr>
              <w:shd w:val="clear" w:color="auto" w:fill="FFFFFF"/>
              <w:ind w:firstLine="460"/>
              <w:jc w:val="both"/>
            </w:pPr>
            <w:r>
              <w:rPr>
                <w:rFonts w:eastAsia="Times New Roman"/>
                <w:color w:val="000000"/>
                <w:sz w:val="24"/>
                <w:szCs w:val="24"/>
              </w:rPr>
              <w:t xml:space="preserve">- </w:t>
            </w:r>
            <w:r w:rsidR="006142C8" w:rsidRPr="00CA7648">
              <w:rPr>
                <w:rFonts w:eastAsia="Times New Roman"/>
                <w:color w:val="000000"/>
                <w:sz w:val="24"/>
                <w:szCs w:val="24"/>
              </w:rPr>
              <w:t xml:space="preserve">создание глобально конкурентоспособных технологий, продуктов и услуг, превосходящих или соответствующих мировому уровню и обеспечивающих лидерство </w:t>
            </w:r>
            <w:r w:rsidR="0044383C" w:rsidRPr="0044383C">
              <w:rPr>
                <w:rFonts w:eastAsia="Times New Roman"/>
                <w:color w:val="000000"/>
                <w:sz w:val="24"/>
                <w:szCs w:val="24"/>
              </w:rPr>
              <w:t xml:space="preserve">АО РХЗ </w:t>
            </w:r>
            <w:r w:rsidR="006142C8" w:rsidRPr="00CA7648">
              <w:rPr>
                <w:rFonts w:eastAsia="Times New Roman"/>
                <w:color w:val="000000"/>
                <w:sz w:val="24"/>
                <w:szCs w:val="24"/>
              </w:rPr>
              <w:t>на рынках военной и гражданской продукции</w:t>
            </w:r>
            <w:r w:rsidR="00CA7648">
              <w:rPr>
                <w:rFonts w:eastAsia="Times New Roman"/>
                <w:color w:val="000000"/>
                <w:sz w:val="24"/>
                <w:szCs w:val="24"/>
              </w:rPr>
              <w:t>;</w:t>
            </w:r>
          </w:p>
          <w:p w:rsidR="006142C8" w:rsidRPr="00CA7648" w:rsidRDefault="00E571BD" w:rsidP="00CA7648">
            <w:pPr>
              <w:shd w:val="clear" w:color="auto" w:fill="FFFFFF"/>
              <w:ind w:firstLine="460"/>
              <w:jc w:val="both"/>
            </w:pPr>
            <w:r>
              <w:rPr>
                <w:rFonts w:eastAsia="Times New Roman"/>
                <w:color w:val="000000"/>
                <w:sz w:val="24"/>
                <w:szCs w:val="24"/>
              </w:rPr>
              <w:t xml:space="preserve">- </w:t>
            </w:r>
            <w:r w:rsidR="006142C8" w:rsidRPr="00CA7648">
              <w:rPr>
                <w:rFonts w:eastAsia="Times New Roman"/>
                <w:color w:val="000000"/>
                <w:sz w:val="24"/>
                <w:szCs w:val="24"/>
              </w:rPr>
              <w:t xml:space="preserve">увеличение объемов производства и продаж инновационной продукции военного и гражданского назначения на основе разработки высокотехнологичных продуктов, внедрения передовых производственных технологий, технологической модернизации и диверсификации деятельности </w:t>
            </w:r>
            <w:r w:rsidR="0044383C" w:rsidRPr="0044383C">
              <w:rPr>
                <w:rFonts w:eastAsia="Times New Roman"/>
                <w:color w:val="000000"/>
                <w:sz w:val="24"/>
                <w:szCs w:val="24"/>
              </w:rPr>
              <w:t xml:space="preserve">АО РХЗ </w:t>
            </w:r>
            <w:r w:rsidR="006142C8" w:rsidRPr="00CA7648">
              <w:rPr>
                <w:rFonts w:eastAsia="Times New Roman"/>
                <w:color w:val="000000"/>
                <w:sz w:val="24"/>
                <w:szCs w:val="24"/>
              </w:rPr>
              <w:t>и продвижение ее на глобальном рынке, в том числе в интересах завоевания новых сегментов рынка и расширения имеющихся рыночных ниш</w:t>
            </w:r>
            <w:r w:rsidR="00A142E7">
              <w:rPr>
                <w:rFonts w:eastAsia="Times New Roman"/>
                <w:color w:val="000000"/>
                <w:sz w:val="24"/>
                <w:szCs w:val="24"/>
              </w:rPr>
              <w:t>;</w:t>
            </w:r>
          </w:p>
          <w:p w:rsidR="006142C8" w:rsidRDefault="00E571BD" w:rsidP="00A142E7">
            <w:pPr>
              <w:shd w:val="clear" w:color="auto" w:fill="FFFFFF"/>
              <w:ind w:firstLine="460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 xml:space="preserve">- </w:t>
            </w:r>
            <w:r w:rsidR="006142C8" w:rsidRPr="00CA7648">
              <w:rPr>
                <w:rFonts w:eastAsia="Times New Roman"/>
                <w:color w:val="000000"/>
                <w:sz w:val="24"/>
                <w:szCs w:val="24"/>
              </w:rPr>
              <w:t xml:space="preserve">осуществление масштабной диверсификации </w:t>
            </w:r>
            <w:r w:rsidR="0044383C" w:rsidRPr="0044383C">
              <w:rPr>
                <w:rFonts w:eastAsia="Times New Roman"/>
                <w:color w:val="000000"/>
                <w:sz w:val="24"/>
                <w:szCs w:val="24"/>
              </w:rPr>
              <w:t xml:space="preserve">АО РХЗ </w:t>
            </w:r>
            <w:r w:rsidR="006142C8" w:rsidRPr="00CA7648">
              <w:rPr>
                <w:rFonts w:eastAsia="Times New Roman"/>
                <w:color w:val="000000"/>
                <w:sz w:val="24"/>
                <w:szCs w:val="24"/>
              </w:rPr>
              <w:t xml:space="preserve">для достижения стратегической цели </w:t>
            </w:r>
            <w:r w:rsidR="0044383C" w:rsidRPr="0044383C">
              <w:rPr>
                <w:rFonts w:eastAsia="Times New Roman"/>
                <w:color w:val="000000"/>
                <w:sz w:val="24"/>
                <w:szCs w:val="24"/>
              </w:rPr>
              <w:t>АО РХЗ</w:t>
            </w:r>
            <w:r w:rsidR="006142C8" w:rsidRPr="00CA7648">
              <w:rPr>
                <w:rFonts w:eastAsia="Times New Roman"/>
                <w:color w:val="000000"/>
                <w:sz w:val="24"/>
                <w:szCs w:val="24"/>
              </w:rPr>
              <w:t xml:space="preserve"> по значительному увеличению производства и </w:t>
            </w:r>
            <w:r w:rsidR="006142C8" w:rsidRPr="00CA7648">
              <w:rPr>
                <w:rFonts w:eastAsia="Times New Roman"/>
                <w:color w:val="000000"/>
                <w:sz w:val="24"/>
                <w:szCs w:val="24"/>
              </w:rPr>
              <w:lastRenderedPageBreak/>
              <w:t>продаж глобально конкурентоспособной высокотехнологичной продукции гражданского назначения</w:t>
            </w:r>
            <w:r w:rsidR="00C178E0">
              <w:rPr>
                <w:rFonts w:eastAsia="Times New Roman"/>
                <w:color w:val="000000"/>
                <w:sz w:val="24"/>
                <w:szCs w:val="24"/>
              </w:rPr>
              <w:t>;</w:t>
            </w:r>
          </w:p>
          <w:p w:rsidR="00C178E0" w:rsidRPr="00C178E0" w:rsidRDefault="00E571BD" w:rsidP="00C178E0">
            <w:pPr>
              <w:ind w:firstLine="45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C178E0">
              <w:rPr>
                <w:sz w:val="24"/>
                <w:szCs w:val="24"/>
              </w:rPr>
              <w:t>п</w:t>
            </w:r>
            <w:r w:rsidR="00C178E0" w:rsidRPr="00C178E0">
              <w:rPr>
                <w:sz w:val="24"/>
                <w:szCs w:val="24"/>
              </w:rPr>
              <w:t xml:space="preserve">овышение конкурентоспособности продукции </w:t>
            </w:r>
            <w:r w:rsidR="0044383C" w:rsidRPr="0044383C">
              <w:rPr>
                <w:sz w:val="24"/>
                <w:szCs w:val="24"/>
              </w:rPr>
              <w:t xml:space="preserve">АО РХЗ </w:t>
            </w:r>
            <w:r w:rsidR="00C178E0" w:rsidRPr="00C178E0">
              <w:rPr>
                <w:sz w:val="24"/>
                <w:szCs w:val="24"/>
              </w:rPr>
              <w:t>посредством увеличения доли реализуемой на российском рынке продукции с показателями качества, соответствующими или превышающими мировой уро</w:t>
            </w:r>
            <w:r w:rsidR="00C178E0">
              <w:rPr>
                <w:sz w:val="24"/>
                <w:szCs w:val="24"/>
              </w:rPr>
              <w:t>вень, на 3-5 % ежегодно;</w:t>
            </w:r>
          </w:p>
          <w:p w:rsidR="00C178E0" w:rsidRPr="00C178E0" w:rsidRDefault="00E571BD" w:rsidP="00C178E0">
            <w:pPr>
              <w:ind w:firstLine="45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C178E0">
              <w:rPr>
                <w:sz w:val="24"/>
                <w:szCs w:val="24"/>
              </w:rPr>
              <w:t>об</w:t>
            </w:r>
            <w:r w:rsidR="00C178E0" w:rsidRPr="00C178E0">
              <w:rPr>
                <w:sz w:val="24"/>
                <w:szCs w:val="24"/>
              </w:rPr>
              <w:t xml:space="preserve">еспечение поэтапного роста инновационной составляющей в показателях экономической эффективности деятельности </w:t>
            </w:r>
            <w:r w:rsidR="0044383C" w:rsidRPr="0044383C">
              <w:rPr>
                <w:sz w:val="24"/>
                <w:szCs w:val="24"/>
              </w:rPr>
              <w:t>АО РХЗ</w:t>
            </w:r>
            <w:r w:rsidR="00C178E0" w:rsidRPr="00C178E0">
              <w:rPr>
                <w:sz w:val="24"/>
                <w:szCs w:val="24"/>
              </w:rPr>
              <w:t xml:space="preserve"> с доведением доли ежегодных продаж инновационной продукции в совокупной</w:t>
            </w:r>
            <w:r w:rsidR="00C178E0">
              <w:rPr>
                <w:sz w:val="24"/>
                <w:szCs w:val="24"/>
              </w:rPr>
              <w:t xml:space="preserve"> выручке до 35-37 % к 2025 году;</w:t>
            </w:r>
          </w:p>
          <w:p w:rsidR="00C178E0" w:rsidRPr="00C178E0" w:rsidRDefault="00E571BD" w:rsidP="00C178E0">
            <w:pPr>
              <w:ind w:firstLine="45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C178E0">
              <w:rPr>
                <w:sz w:val="24"/>
                <w:szCs w:val="24"/>
              </w:rPr>
              <w:t>д</w:t>
            </w:r>
            <w:r w:rsidR="00C178E0" w:rsidRPr="00C178E0">
              <w:rPr>
                <w:sz w:val="24"/>
                <w:szCs w:val="24"/>
              </w:rPr>
              <w:t xml:space="preserve">оведение ежегодного объема реализации инновационной продукции, работ, услуг </w:t>
            </w:r>
            <w:r w:rsidR="0044383C" w:rsidRPr="0044383C">
              <w:rPr>
                <w:sz w:val="24"/>
                <w:szCs w:val="24"/>
              </w:rPr>
              <w:t xml:space="preserve">АО РХЗ </w:t>
            </w:r>
            <w:r w:rsidR="00C178E0" w:rsidRPr="00C178E0">
              <w:rPr>
                <w:sz w:val="24"/>
                <w:szCs w:val="24"/>
              </w:rPr>
              <w:t>д</w:t>
            </w:r>
            <w:r w:rsidR="00C178E0">
              <w:rPr>
                <w:sz w:val="24"/>
                <w:szCs w:val="24"/>
              </w:rPr>
              <w:t>о 800,0 млн. рублей к 2025 году;</w:t>
            </w:r>
          </w:p>
          <w:p w:rsidR="00C178E0" w:rsidRPr="00C178E0" w:rsidRDefault="00E571BD" w:rsidP="00C178E0">
            <w:pPr>
              <w:ind w:firstLine="45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C178E0">
              <w:rPr>
                <w:sz w:val="24"/>
                <w:szCs w:val="24"/>
              </w:rPr>
              <w:t>с</w:t>
            </w:r>
            <w:r w:rsidR="00C178E0" w:rsidRPr="00C178E0">
              <w:rPr>
                <w:sz w:val="24"/>
                <w:szCs w:val="24"/>
              </w:rPr>
              <w:t xml:space="preserve">оздание и внедрение на рынки инновационной продукции гражданского назначения в обеспечение достижения лидирующих позиций </w:t>
            </w:r>
            <w:r w:rsidR="0044383C" w:rsidRPr="0044383C">
              <w:rPr>
                <w:sz w:val="24"/>
                <w:szCs w:val="24"/>
              </w:rPr>
              <w:t>АО РХЗ</w:t>
            </w:r>
            <w:r w:rsidR="00C178E0" w:rsidRPr="00C178E0">
              <w:rPr>
                <w:sz w:val="24"/>
                <w:szCs w:val="24"/>
              </w:rPr>
              <w:t xml:space="preserve"> на российских сегментах рынка профильной продукции (15-50 % к 2025 году) и расширения присутствия на мировом рынке (2-3 % к 2025 году).</w:t>
            </w:r>
          </w:p>
          <w:p w:rsidR="00C178E0" w:rsidRPr="00CA7648" w:rsidRDefault="00C178E0" w:rsidP="00A142E7">
            <w:pPr>
              <w:shd w:val="clear" w:color="auto" w:fill="FFFFFF"/>
              <w:ind w:firstLine="460"/>
              <w:jc w:val="both"/>
            </w:pPr>
          </w:p>
          <w:p w:rsidR="006142C8" w:rsidRDefault="006142C8" w:rsidP="00A142E7">
            <w:pPr>
              <w:shd w:val="clear" w:color="auto" w:fill="FFFFFF"/>
              <w:ind w:firstLine="460"/>
              <w:rPr>
                <w:rFonts w:eastAsia="Times New Roman"/>
                <w:color w:val="000000"/>
                <w:sz w:val="24"/>
                <w:szCs w:val="24"/>
                <w:u w:val="single"/>
              </w:rPr>
            </w:pPr>
            <w:r w:rsidRPr="00CA7648">
              <w:rPr>
                <w:rFonts w:eastAsia="Times New Roman"/>
                <w:color w:val="000000"/>
                <w:sz w:val="24"/>
                <w:szCs w:val="24"/>
                <w:u w:val="single"/>
              </w:rPr>
              <w:t>Задачи:</w:t>
            </w:r>
          </w:p>
          <w:p w:rsidR="00C178E0" w:rsidRPr="00C178E0" w:rsidRDefault="00E571BD" w:rsidP="00C178E0">
            <w:pPr>
              <w:ind w:firstLine="45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C178E0" w:rsidRPr="00C178E0">
              <w:rPr>
                <w:sz w:val="24"/>
                <w:szCs w:val="24"/>
              </w:rPr>
              <w:t xml:space="preserve">техническое перевооружение научной и производственной базы предприятий </w:t>
            </w:r>
            <w:r w:rsidR="0044383C" w:rsidRPr="0044383C">
              <w:rPr>
                <w:sz w:val="24"/>
                <w:szCs w:val="24"/>
              </w:rPr>
              <w:t xml:space="preserve">АО РХЗ </w:t>
            </w:r>
            <w:r w:rsidR="00C178E0" w:rsidRPr="00C178E0">
              <w:rPr>
                <w:sz w:val="24"/>
                <w:szCs w:val="24"/>
              </w:rPr>
              <w:t>с созданием необходимых условий для перехода на инновационные разработки, увеличение доли внедрения продукции двойного назначения в гражданский сектор промышленности, развитие внешнеэкономической деятельности и позиционирование на международном рынке распределения высокотехнологичной продукции, создание производственных мощностей для выпуска инновационной продукции нового поколения;</w:t>
            </w:r>
          </w:p>
          <w:p w:rsidR="00C178E0" w:rsidRPr="00C178E0" w:rsidRDefault="00C178E0" w:rsidP="00C178E0">
            <w:pPr>
              <w:ind w:firstLine="459"/>
              <w:jc w:val="both"/>
              <w:rPr>
                <w:sz w:val="24"/>
                <w:szCs w:val="24"/>
              </w:rPr>
            </w:pPr>
            <w:r w:rsidRPr="00C178E0">
              <w:rPr>
                <w:sz w:val="24"/>
                <w:szCs w:val="24"/>
              </w:rPr>
              <w:t xml:space="preserve">- формирование в </w:t>
            </w:r>
            <w:r w:rsidR="0044383C" w:rsidRPr="0044383C">
              <w:rPr>
                <w:sz w:val="24"/>
                <w:szCs w:val="24"/>
              </w:rPr>
              <w:t xml:space="preserve">АО РХЗ </w:t>
            </w:r>
            <w:r w:rsidRPr="00C178E0">
              <w:rPr>
                <w:sz w:val="24"/>
                <w:szCs w:val="24"/>
              </w:rPr>
              <w:t xml:space="preserve">условий для концентрирования государственного оборонного заказа в области разработки и производства средств </w:t>
            </w:r>
            <w:r>
              <w:rPr>
                <w:sz w:val="24"/>
                <w:szCs w:val="24"/>
              </w:rPr>
              <w:t>радиационной, химической и биологической (</w:t>
            </w:r>
            <w:r w:rsidRPr="00C178E0">
              <w:rPr>
                <w:sz w:val="24"/>
                <w:szCs w:val="24"/>
              </w:rPr>
              <w:t>РХБ</w:t>
            </w:r>
            <w:r>
              <w:rPr>
                <w:sz w:val="24"/>
                <w:szCs w:val="24"/>
              </w:rPr>
              <w:t>)</w:t>
            </w:r>
            <w:r w:rsidRPr="00C178E0">
              <w:rPr>
                <w:sz w:val="24"/>
                <w:szCs w:val="24"/>
              </w:rPr>
              <w:t xml:space="preserve"> защиты и систем жизнеобеспечения</w:t>
            </w:r>
            <w:r>
              <w:rPr>
                <w:sz w:val="24"/>
                <w:szCs w:val="24"/>
              </w:rPr>
              <w:t xml:space="preserve"> (СЖО)</w:t>
            </w:r>
            <w:r w:rsidRPr="00C178E0">
              <w:rPr>
                <w:sz w:val="24"/>
                <w:szCs w:val="24"/>
              </w:rPr>
              <w:t xml:space="preserve"> и мобилизационных заданий на функционально подготовленных предприятиях </w:t>
            </w:r>
            <w:r w:rsidR="0044383C" w:rsidRPr="0044383C">
              <w:rPr>
                <w:sz w:val="24"/>
                <w:szCs w:val="24"/>
              </w:rPr>
              <w:t>АО РХЗ</w:t>
            </w:r>
            <w:r w:rsidRPr="00C178E0">
              <w:rPr>
                <w:sz w:val="24"/>
                <w:szCs w:val="24"/>
              </w:rPr>
              <w:t>, способных обеспечить эффективное использование государственных инвестиций и условия устойчивого развития предприятий;</w:t>
            </w:r>
          </w:p>
          <w:p w:rsidR="00C178E0" w:rsidRPr="00C178E0" w:rsidRDefault="00C178E0" w:rsidP="00C178E0">
            <w:pPr>
              <w:ind w:firstLine="459"/>
              <w:jc w:val="both"/>
              <w:rPr>
                <w:sz w:val="24"/>
                <w:szCs w:val="24"/>
              </w:rPr>
            </w:pPr>
            <w:r w:rsidRPr="00C178E0">
              <w:rPr>
                <w:sz w:val="24"/>
                <w:szCs w:val="24"/>
              </w:rPr>
              <w:t xml:space="preserve">- формирование в </w:t>
            </w:r>
            <w:r w:rsidR="0044383C" w:rsidRPr="0044383C">
              <w:rPr>
                <w:sz w:val="24"/>
                <w:szCs w:val="24"/>
              </w:rPr>
              <w:t xml:space="preserve">АО РХЗ </w:t>
            </w:r>
            <w:r w:rsidRPr="00C178E0">
              <w:rPr>
                <w:sz w:val="24"/>
                <w:szCs w:val="24"/>
              </w:rPr>
              <w:t xml:space="preserve">направлений совершенствования нормативной правовой базы в приоритетных областях ее деятельности во взаимодействии со стратегическими партнерами и заказчиками, включая вопросы реализации профильных государственных программ Российской Федерации, в том числе </w:t>
            </w:r>
            <w:r>
              <w:rPr>
                <w:sz w:val="24"/>
                <w:szCs w:val="24"/>
              </w:rPr>
              <w:t>государственной программы вооружения (</w:t>
            </w:r>
            <w:r w:rsidRPr="00C178E0">
              <w:rPr>
                <w:sz w:val="24"/>
                <w:szCs w:val="24"/>
              </w:rPr>
              <w:t>ГПВ-2027</w:t>
            </w:r>
            <w:r>
              <w:rPr>
                <w:sz w:val="24"/>
                <w:szCs w:val="24"/>
              </w:rPr>
              <w:t>)</w:t>
            </w:r>
            <w:r w:rsidRPr="00C178E0">
              <w:rPr>
                <w:sz w:val="24"/>
                <w:szCs w:val="24"/>
              </w:rPr>
              <w:t>, внедрение механизмов государственно-частного партнерства, обеспечивающих эффективное использование государственных инвестиций;</w:t>
            </w:r>
          </w:p>
          <w:p w:rsidR="00C178E0" w:rsidRPr="00C178E0" w:rsidRDefault="00C178E0" w:rsidP="00C178E0">
            <w:pPr>
              <w:ind w:firstLine="459"/>
              <w:jc w:val="both"/>
              <w:rPr>
                <w:sz w:val="24"/>
                <w:szCs w:val="24"/>
              </w:rPr>
            </w:pPr>
            <w:r w:rsidRPr="00C178E0">
              <w:rPr>
                <w:sz w:val="24"/>
                <w:szCs w:val="24"/>
              </w:rPr>
              <w:t>- развитие стратегического партнерства с организациями Российской академии наук, вузами, отраслевыми НИИ, в том числе совершенствование для этих целей нормативной правовой базы, регулирующей механизмы взаимодействия в приоритетных направлениях де</w:t>
            </w:r>
            <w:r>
              <w:rPr>
                <w:sz w:val="24"/>
                <w:szCs w:val="24"/>
              </w:rPr>
              <w:t xml:space="preserve">ятельности </w:t>
            </w:r>
            <w:r w:rsidR="0044383C" w:rsidRPr="0044383C">
              <w:rPr>
                <w:sz w:val="24"/>
                <w:szCs w:val="24"/>
              </w:rPr>
              <w:t>АО РХЗ</w:t>
            </w:r>
            <w:r>
              <w:rPr>
                <w:sz w:val="24"/>
                <w:szCs w:val="24"/>
              </w:rPr>
              <w:t>;</w:t>
            </w:r>
          </w:p>
          <w:p w:rsidR="006142C8" w:rsidRPr="00CA7648" w:rsidRDefault="00E571BD" w:rsidP="00A142E7">
            <w:pPr>
              <w:shd w:val="clear" w:color="auto" w:fill="FFFFFF"/>
              <w:ind w:firstLine="460"/>
              <w:jc w:val="both"/>
            </w:pPr>
            <w:r>
              <w:rPr>
                <w:rFonts w:eastAsia="Times New Roman"/>
                <w:color w:val="000000"/>
                <w:sz w:val="24"/>
                <w:szCs w:val="24"/>
              </w:rPr>
              <w:t xml:space="preserve">- </w:t>
            </w:r>
            <w:r w:rsidR="006142C8" w:rsidRPr="00CA7648">
              <w:rPr>
                <w:rFonts w:eastAsia="Times New Roman"/>
                <w:color w:val="000000"/>
                <w:sz w:val="24"/>
                <w:szCs w:val="24"/>
              </w:rPr>
              <w:t>совершенствование бизнес-процессов и организационной структуры управления инновационным развитием, создание и развитие системы управления уникальными технологическими компетенциями;</w:t>
            </w:r>
          </w:p>
          <w:p w:rsidR="006142C8" w:rsidRPr="00CA7648" w:rsidRDefault="00E571BD" w:rsidP="00A142E7">
            <w:pPr>
              <w:shd w:val="clear" w:color="auto" w:fill="FFFFFF"/>
              <w:ind w:firstLine="460"/>
              <w:jc w:val="both"/>
            </w:pPr>
            <w:r>
              <w:rPr>
                <w:rFonts w:eastAsia="Times New Roman"/>
                <w:color w:val="000000"/>
                <w:sz w:val="24"/>
                <w:szCs w:val="24"/>
              </w:rPr>
              <w:t xml:space="preserve">- </w:t>
            </w:r>
            <w:r w:rsidR="006142C8" w:rsidRPr="00CA7648">
              <w:rPr>
                <w:rFonts w:eastAsia="Times New Roman"/>
                <w:color w:val="000000"/>
                <w:sz w:val="24"/>
                <w:szCs w:val="24"/>
              </w:rPr>
              <w:t>проведение поисковых исследований для определения перспективных направлений инновационного развития, в том числе возможности применения и заимствования технологий для производства высокотехнологичной гражданской продукции и продукции двойного назначения</w:t>
            </w:r>
            <w:r w:rsidR="00A142E7">
              <w:rPr>
                <w:rFonts w:eastAsia="Times New Roman"/>
                <w:color w:val="000000"/>
                <w:sz w:val="24"/>
                <w:szCs w:val="24"/>
              </w:rPr>
              <w:t>;</w:t>
            </w:r>
          </w:p>
          <w:p w:rsidR="006142C8" w:rsidRPr="00CA7648" w:rsidRDefault="00E571BD" w:rsidP="00A142E7">
            <w:pPr>
              <w:shd w:val="clear" w:color="auto" w:fill="FFFFFF"/>
              <w:ind w:firstLine="460"/>
              <w:jc w:val="both"/>
            </w:pPr>
            <w:r>
              <w:rPr>
                <w:rFonts w:eastAsia="Times New Roman"/>
                <w:color w:val="000000"/>
                <w:sz w:val="24"/>
                <w:szCs w:val="24"/>
              </w:rPr>
              <w:t xml:space="preserve">- </w:t>
            </w:r>
            <w:r w:rsidR="006142C8" w:rsidRPr="00CA7648">
              <w:rPr>
                <w:rFonts w:eastAsia="Times New Roman"/>
                <w:color w:val="000000"/>
                <w:sz w:val="24"/>
                <w:szCs w:val="24"/>
              </w:rPr>
              <w:t xml:space="preserve">формирование опережающих научно-технологических заделов по </w:t>
            </w:r>
            <w:r w:rsidR="006142C8" w:rsidRPr="00CA7648">
              <w:rPr>
                <w:rFonts w:eastAsia="Times New Roman"/>
                <w:color w:val="000000"/>
                <w:sz w:val="24"/>
                <w:szCs w:val="24"/>
              </w:rPr>
              <w:lastRenderedPageBreak/>
              <w:t xml:space="preserve">направлениям деятельности </w:t>
            </w:r>
            <w:r w:rsidR="0044383C" w:rsidRPr="0044383C">
              <w:rPr>
                <w:sz w:val="24"/>
                <w:szCs w:val="24"/>
              </w:rPr>
              <w:t>АО РХЗ</w:t>
            </w:r>
            <w:r w:rsidR="006142C8" w:rsidRPr="00CA7648">
              <w:rPr>
                <w:rFonts w:eastAsia="Times New Roman"/>
                <w:color w:val="000000"/>
                <w:sz w:val="24"/>
                <w:szCs w:val="24"/>
              </w:rPr>
              <w:t>;</w:t>
            </w:r>
          </w:p>
          <w:p w:rsidR="006142C8" w:rsidRPr="00CA7648" w:rsidRDefault="00E571BD" w:rsidP="00A142E7">
            <w:pPr>
              <w:shd w:val="clear" w:color="auto" w:fill="FFFFFF"/>
              <w:ind w:firstLine="460"/>
              <w:jc w:val="both"/>
            </w:pPr>
            <w:r>
              <w:rPr>
                <w:rFonts w:eastAsia="Times New Roman"/>
                <w:color w:val="000000"/>
                <w:sz w:val="24"/>
                <w:szCs w:val="24"/>
              </w:rPr>
              <w:t xml:space="preserve">- </w:t>
            </w:r>
            <w:r w:rsidR="006142C8" w:rsidRPr="00CA7648">
              <w:rPr>
                <w:rFonts w:eastAsia="Times New Roman"/>
                <w:color w:val="000000"/>
                <w:sz w:val="24"/>
                <w:szCs w:val="24"/>
              </w:rPr>
              <w:t>отбор и выполнение перспективных НИОКР, обеспечивающих создание продуктов с новыми потребительскими свойствами и высокими техническими характеристиками, а также разработка и развитие новых промышленных технологий, с одновременным сокращением сроков и стоимости создания инновационной продукции;</w:t>
            </w:r>
          </w:p>
          <w:p w:rsidR="006142C8" w:rsidRPr="00CA7648" w:rsidRDefault="00E571BD" w:rsidP="00A142E7">
            <w:pPr>
              <w:shd w:val="clear" w:color="auto" w:fill="FFFFFF"/>
              <w:ind w:firstLine="460"/>
              <w:jc w:val="both"/>
            </w:pPr>
            <w:r>
              <w:rPr>
                <w:rFonts w:eastAsia="Times New Roman"/>
                <w:color w:val="000000"/>
                <w:sz w:val="24"/>
                <w:szCs w:val="24"/>
              </w:rPr>
              <w:t xml:space="preserve">- </w:t>
            </w:r>
            <w:r w:rsidR="006142C8" w:rsidRPr="00CA7648">
              <w:rPr>
                <w:rFonts w:eastAsia="Times New Roman"/>
                <w:color w:val="000000"/>
                <w:sz w:val="24"/>
                <w:szCs w:val="24"/>
              </w:rPr>
              <w:t>обеспечение выполнения государственных программ с выходом на лидирующие позиции в производстве высокотехнологичной продукции;</w:t>
            </w:r>
          </w:p>
          <w:p w:rsidR="006142C8" w:rsidRPr="00CA7648" w:rsidRDefault="00E571BD" w:rsidP="00A142E7">
            <w:pPr>
              <w:shd w:val="clear" w:color="auto" w:fill="FFFFFF"/>
              <w:ind w:firstLine="460"/>
              <w:jc w:val="both"/>
            </w:pPr>
            <w:r>
              <w:rPr>
                <w:rFonts w:eastAsia="Times New Roman"/>
                <w:color w:val="000000"/>
                <w:sz w:val="24"/>
                <w:szCs w:val="24"/>
              </w:rPr>
              <w:t xml:space="preserve">- </w:t>
            </w:r>
            <w:r w:rsidR="006142C8" w:rsidRPr="00CA7648">
              <w:rPr>
                <w:rFonts w:eastAsia="Times New Roman"/>
                <w:color w:val="000000"/>
                <w:sz w:val="24"/>
                <w:szCs w:val="24"/>
              </w:rPr>
              <w:t>организация разработки и внедрения базовых и критических промышленных технологий для обеспечения производства высокотехнологичной конкурентоспособной продукции;</w:t>
            </w:r>
          </w:p>
          <w:p w:rsidR="006142C8" w:rsidRPr="00CA7648" w:rsidRDefault="00E571BD" w:rsidP="00A142E7">
            <w:pPr>
              <w:shd w:val="clear" w:color="auto" w:fill="FFFFFF"/>
              <w:ind w:firstLine="460"/>
              <w:jc w:val="both"/>
            </w:pPr>
            <w:r>
              <w:rPr>
                <w:rFonts w:eastAsia="Times New Roman"/>
                <w:color w:val="000000"/>
                <w:sz w:val="24"/>
                <w:szCs w:val="24"/>
              </w:rPr>
              <w:t xml:space="preserve">- </w:t>
            </w:r>
            <w:r w:rsidR="006142C8" w:rsidRPr="00CA7648">
              <w:rPr>
                <w:rFonts w:eastAsia="Times New Roman"/>
                <w:color w:val="000000"/>
                <w:sz w:val="24"/>
                <w:szCs w:val="24"/>
              </w:rPr>
              <w:t xml:space="preserve">проведение технологической модернизации, диверсификация производственной деятельности </w:t>
            </w:r>
            <w:r w:rsidR="0044383C" w:rsidRPr="0044383C">
              <w:rPr>
                <w:sz w:val="24"/>
                <w:szCs w:val="24"/>
              </w:rPr>
              <w:t>АО РХЗ</w:t>
            </w:r>
            <w:r w:rsidR="00E81BB1" w:rsidRPr="00CA7648"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  <w:r w:rsidR="006142C8" w:rsidRPr="00CA7648">
              <w:rPr>
                <w:rFonts w:eastAsia="Times New Roman"/>
                <w:color w:val="000000"/>
                <w:sz w:val="24"/>
                <w:szCs w:val="24"/>
              </w:rPr>
              <w:t xml:space="preserve">в интересах обеспечения производства инновационной продукции военного и гражданского назначения, развития научно-производственного потенциала </w:t>
            </w:r>
            <w:r w:rsidR="0044383C" w:rsidRPr="0044383C">
              <w:rPr>
                <w:sz w:val="24"/>
                <w:szCs w:val="24"/>
              </w:rPr>
              <w:t>АО РХЗ</w:t>
            </w:r>
            <w:r w:rsidR="006142C8" w:rsidRPr="00CA7648">
              <w:rPr>
                <w:rFonts w:eastAsia="Times New Roman"/>
                <w:color w:val="000000"/>
                <w:sz w:val="24"/>
                <w:szCs w:val="24"/>
              </w:rPr>
              <w:t>, внедрения новейших технологий;</w:t>
            </w:r>
          </w:p>
          <w:p w:rsidR="006142C8" w:rsidRPr="00CA7648" w:rsidRDefault="00E571BD" w:rsidP="00A142E7">
            <w:pPr>
              <w:shd w:val="clear" w:color="auto" w:fill="FFFFFF"/>
              <w:ind w:firstLine="460"/>
              <w:jc w:val="both"/>
            </w:pPr>
            <w:r>
              <w:rPr>
                <w:rFonts w:eastAsia="Times New Roman"/>
                <w:color w:val="000000"/>
                <w:sz w:val="24"/>
                <w:szCs w:val="24"/>
              </w:rPr>
              <w:t xml:space="preserve">- </w:t>
            </w:r>
            <w:r w:rsidR="006142C8" w:rsidRPr="00CA7648">
              <w:rPr>
                <w:rFonts w:eastAsia="Times New Roman"/>
                <w:color w:val="000000"/>
                <w:sz w:val="24"/>
                <w:szCs w:val="24"/>
              </w:rPr>
              <w:t>формирование и эффективное развитие инновационной инфраструктуры</w:t>
            </w:r>
            <w:r w:rsidR="00E81BB1"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  <w:r w:rsidR="0044383C" w:rsidRPr="0044383C">
              <w:rPr>
                <w:sz w:val="24"/>
                <w:szCs w:val="24"/>
              </w:rPr>
              <w:t>АО РХЗ</w:t>
            </w:r>
            <w:r w:rsidR="006142C8" w:rsidRPr="00CA7648">
              <w:rPr>
                <w:rFonts w:eastAsia="Times New Roman"/>
                <w:color w:val="000000"/>
                <w:sz w:val="24"/>
                <w:szCs w:val="24"/>
              </w:rPr>
              <w:t>, включая систему управления правами на РИД (вовлечение их в хозяйственный оборот - коммерциализация прав на РИД)</w:t>
            </w:r>
            <w:r w:rsidR="00E81BB1">
              <w:rPr>
                <w:rFonts w:eastAsia="Times New Roman"/>
                <w:color w:val="000000"/>
                <w:sz w:val="24"/>
                <w:szCs w:val="24"/>
              </w:rPr>
              <w:t>;</w:t>
            </w:r>
          </w:p>
          <w:p w:rsidR="006142C8" w:rsidRPr="00CA7648" w:rsidRDefault="00E571BD" w:rsidP="00A142E7">
            <w:pPr>
              <w:shd w:val="clear" w:color="auto" w:fill="FFFFFF"/>
              <w:ind w:firstLine="460"/>
              <w:jc w:val="both"/>
            </w:pPr>
            <w:r>
              <w:rPr>
                <w:rFonts w:eastAsia="Times New Roman"/>
                <w:color w:val="000000"/>
                <w:sz w:val="24"/>
                <w:szCs w:val="24"/>
              </w:rPr>
              <w:t xml:space="preserve">- </w:t>
            </w:r>
            <w:r w:rsidR="006142C8" w:rsidRPr="00CA7648">
              <w:rPr>
                <w:rFonts w:eastAsia="Times New Roman"/>
                <w:color w:val="000000"/>
                <w:sz w:val="24"/>
                <w:szCs w:val="24"/>
              </w:rPr>
              <w:t>реализация системного подхода к коммерциализации передовых разработок</w:t>
            </w:r>
            <w:r w:rsidR="00E81BB1"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  <w:r w:rsidR="0044383C" w:rsidRPr="0044383C">
              <w:rPr>
                <w:sz w:val="24"/>
                <w:szCs w:val="24"/>
              </w:rPr>
              <w:t>АО РХЗ</w:t>
            </w:r>
            <w:r w:rsidR="006142C8" w:rsidRPr="00CA7648">
              <w:rPr>
                <w:rFonts w:eastAsia="Times New Roman"/>
                <w:color w:val="000000"/>
                <w:sz w:val="24"/>
                <w:szCs w:val="24"/>
              </w:rPr>
              <w:t>, в том числе в рамках малого и среднего инновационного бизнеса, с активным внедрением модели и механизмов открытых инноваций в практической деятельности;</w:t>
            </w:r>
          </w:p>
          <w:p w:rsidR="00CA7648" w:rsidRPr="00CA7648" w:rsidRDefault="00E571BD" w:rsidP="00A142E7">
            <w:pPr>
              <w:shd w:val="clear" w:color="auto" w:fill="FFFFFF"/>
              <w:ind w:firstLine="460"/>
              <w:jc w:val="both"/>
            </w:pPr>
            <w:r>
              <w:rPr>
                <w:rFonts w:eastAsia="Times New Roman"/>
                <w:color w:val="000000"/>
                <w:sz w:val="24"/>
                <w:szCs w:val="24"/>
              </w:rPr>
              <w:t xml:space="preserve">- </w:t>
            </w:r>
            <w:r w:rsidR="006142C8" w:rsidRPr="00CA7648">
              <w:rPr>
                <w:rFonts w:eastAsia="Times New Roman"/>
                <w:color w:val="000000"/>
                <w:sz w:val="24"/>
                <w:szCs w:val="24"/>
              </w:rPr>
              <w:t>привлечение к решению</w:t>
            </w:r>
            <w:r w:rsidR="00E81BB1"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  <w:r w:rsidR="006142C8" w:rsidRPr="00CA7648">
              <w:rPr>
                <w:rFonts w:eastAsia="Times New Roman"/>
                <w:color w:val="000000"/>
                <w:sz w:val="24"/>
                <w:szCs w:val="24"/>
              </w:rPr>
              <w:t xml:space="preserve">имеющихся у </w:t>
            </w:r>
            <w:r w:rsidR="0044383C" w:rsidRPr="0044383C">
              <w:rPr>
                <w:sz w:val="24"/>
                <w:szCs w:val="24"/>
              </w:rPr>
              <w:t xml:space="preserve">АО РХЗ </w:t>
            </w:r>
            <w:r w:rsidR="00CA7648" w:rsidRPr="00CA7648">
              <w:rPr>
                <w:rFonts w:eastAsia="Times New Roman"/>
                <w:color w:val="000000"/>
                <w:sz w:val="24"/>
                <w:szCs w:val="24"/>
              </w:rPr>
              <w:t>проблем и задач компетенций со стороны (</w:t>
            </w:r>
            <w:r w:rsidR="00E81BB1">
              <w:rPr>
                <w:rFonts w:eastAsia="Times New Roman"/>
                <w:color w:val="000000"/>
                <w:sz w:val="24"/>
                <w:szCs w:val="24"/>
              </w:rPr>
              <w:t xml:space="preserve">российские </w:t>
            </w:r>
            <w:r w:rsidR="00CA7648" w:rsidRPr="00CA7648">
              <w:rPr>
                <w:rFonts w:eastAsia="Times New Roman"/>
                <w:color w:val="000000"/>
                <w:sz w:val="24"/>
                <w:szCs w:val="24"/>
              </w:rPr>
              <w:t>институты развития, участники технологических платформ и территориальных инновационных кластеров, вузы и сторонние научные организации), повышение эффективности взаимодействия с внешним инновационным сообществом;</w:t>
            </w:r>
          </w:p>
          <w:p w:rsidR="00CA7648" w:rsidRPr="00CA7648" w:rsidRDefault="00E571BD" w:rsidP="00A142E7">
            <w:pPr>
              <w:shd w:val="clear" w:color="auto" w:fill="FFFFFF"/>
              <w:ind w:firstLine="460"/>
              <w:jc w:val="both"/>
            </w:pPr>
            <w:r>
              <w:rPr>
                <w:rFonts w:eastAsia="Times New Roman"/>
                <w:color w:val="000000"/>
                <w:sz w:val="24"/>
                <w:szCs w:val="24"/>
              </w:rPr>
              <w:t xml:space="preserve">- </w:t>
            </w:r>
            <w:r w:rsidR="00CA7648" w:rsidRPr="00CA7648">
              <w:rPr>
                <w:rFonts w:eastAsia="Times New Roman"/>
                <w:color w:val="000000"/>
                <w:sz w:val="24"/>
                <w:szCs w:val="24"/>
              </w:rPr>
              <w:t>расширение кооперации с вузами и научными организациями при проведении НИОКР и организации производства инновационной продукции с использованием имеющейся уникальной стендовой и испытательной базы</w:t>
            </w:r>
            <w:r w:rsidR="00E81BB1"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  <w:r w:rsidR="0044383C">
              <w:rPr>
                <w:rFonts w:eastAsia="Times New Roman"/>
                <w:color w:val="000000"/>
                <w:sz w:val="24"/>
                <w:szCs w:val="24"/>
              </w:rPr>
              <w:t xml:space="preserve">   </w:t>
            </w:r>
            <w:r w:rsidR="0044383C" w:rsidRPr="0044383C">
              <w:rPr>
                <w:rFonts w:eastAsia="Times New Roman"/>
                <w:color w:val="000000"/>
                <w:sz w:val="24"/>
                <w:szCs w:val="24"/>
              </w:rPr>
              <w:t>АО РХЗ</w:t>
            </w:r>
            <w:r w:rsidR="00CA7648" w:rsidRPr="00CA7648">
              <w:rPr>
                <w:rFonts w:eastAsia="Times New Roman"/>
                <w:color w:val="000000"/>
                <w:sz w:val="24"/>
                <w:szCs w:val="24"/>
              </w:rPr>
              <w:t>;</w:t>
            </w:r>
          </w:p>
          <w:p w:rsidR="006142C8" w:rsidRPr="00CA7648" w:rsidRDefault="00E571BD" w:rsidP="00E81BB1">
            <w:pPr>
              <w:shd w:val="clear" w:color="auto" w:fill="FFFFFF"/>
              <w:ind w:firstLine="460"/>
              <w:jc w:val="both"/>
            </w:pPr>
            <w:r>
              <w:rPr>
                <w:rFonts w:eastAsia="Times New Roman"/>
                <w:color w:val="000000"/>
                <w:sz w:val="24"/>
                <w:szCs w:val="24"/>
              </w:rPr>
              <w:t xml:space="preserve">- </w:t>
            </w:r>
            <w:r w:rsidR="00CA7648" w:rsidRPr="00CA7648">
              <w:rPr>
                <w:rFonts w:eastAsia="Times New Roman"/>
                <w:color w:val="000000"/>
                <w:sz w:val="24"/>
                <w:szCs w:val="24"/>
              </w:rPr>
              <w:t xml:space="preserve">повышение инновационной культуры, организация подготовки и повышения квалификации кадров в области инновационного развития для </w:t>
            </w:r>
            <w:r w:rsidR="0044383C">
              <w:rPr>
                <w:rFonts w:eastAsia="Times New Roman"/>
                <w:color w:val="000000"/>
                <w:sz w:val="24"/>
                <w:szCs w:val="24"/>
              </w:rPr>
              <w:t xml:space="preserve">  </w:t>
            </w:r>
            <w:r w:rsidR="0044383C" w:rsidRPr="0044383C">
              <w:rPr>
                <w:rFonts w:eastAsia="Times New Roman"/>
                <w:color w:val="000000"/>
                <w:sz w:val="24"/>
                <w:szCs w:val="24"/>
              </w:rPr>
              <w:t>АО РХЗ</w:t>
            </w:r>
            <w:r w:rsidR="00CA7648" w:rsidRPr="00CA7648">
              <w:rPr>
                <w:rFonts w:eastAsia="Times New Roman"/>
                <w:color w:val="000000"/>
                <w:sz w:val="24"/>
                <w:szCs w:val="24"/>
              </w:rPr>
              <w:t xml:space="preserve">, формирование системы мотивации инновационной деятельности, изучение </w:t>
            </w:r>
            <w:r>
              <w:rPr>
                <w:rFonts w:eastAsia="Times New Roman"/>
                <w:color w:val="000000"/>
                <w:sz w:val="24"/>
                <w:szCs w:val="24"/>
              </w:rPr>
              <w:t>и распространение лучшего опыта</w:t>
            </w:r>
          </w:p>
        </w:tc>
      </w:tr>
      <w:tr w:rsidR="006142C8" w:rsidTr="00B240D5">
        <w:tc>
          <w:tcPr>
            <w:tcW w:w="1809" w:type="dxa"/>
          </w:tcPr>
          <w:p w:rsidR="00CA7648" w:rsidRPr="00A142E7" w:rsidRDefault="00CA7648" w:rsidP="00A142E7">
            <w:pPr>
              <w:shd w:val="clear" w:color="auto" w:fill="FFFFFF"/>
            </w:pPr>
            <w:r w:rsidRPr="00A142E7">
              <w:rPr>
                <w:rFonts w:eastAsia="Times New Roman"/>
                <w:color w:val="000000"/>
                <w:sz w:val="24"/>
                <w:szCs w:val="24"/>
              </w:rPr>
              <w:lastRenderedPageBreak/>
              <w:t>Приоритетные направления инновацион</w:t>
            </w:r>
            <w:r w:rsidR="00E81BB1">
              <w:rPr>
                <w:rFonts w:eastAsia="Times New Roman"/>
                <w:color w:val="000000"/>
                <w:sz w:val="24"/>
                <w:szCs w:val="24"/>
              </w:rPr>
              <w:t>-</w:t>
            </w:r>
            <w:r w:rsidRPr="00A142E7">
              <w:rPr>
                <w:rFonts w:eastAsia="Times New Roman"/>
                <w:color w:val="000000"/>
                <w:sz w:val="24"/>
                <w:szCs w:val="24"/>
              </w:rPr>
              <w:t>ного развития</w:t>
            </w:r>
          </w:p>
          <w:p w:rsidR="006142C8" w:rsidRPr="00A142E7" w:rsidRDefault="00CA7648" w:rsidP="00A142E7">
            <w:r w:rsidRPr="00A142E7">
              <w:br w:type="column"/>
            </w:r>
          </w:p>
        </w:tc>
        <w:tc>
          <w:tcPr>
            <w:tcW w:w="8364" w:type="dxa"/>
            <w:gridSpan w:val="10"/>
          </w:tcPr>
          <w:p w:rsidR="00CA7648" w:rsidRPr="00A142E7" w:rsidRDefault="00CA7648" w:rsidP="00A142E7">
            <w:pPr>
              <w:shd w:val="clear" w:color="auto" w:fill="FFFFFF"/>
              <w:ind w:firstLine="600"/>
              <w:jc w:val="both"/>
            </w:pPr>
            <w:r w:rsidRPr="00A142E7">
              <w:rPr>
                <w:rFonts w:eastAsia="Times New Roman"/>
                <w:color w:val="000000"/>
                <w:sz w:val="24"/>
                <w:szCs w:val="24"/>
              </w:rPr>
              <w:t xml:space="preserve">К приоритетным для </w:t>
            </w:r>
            <w:r w:rsidR="0044383C" w:rsidRPr="0044383C">
              <w:rPr>
                <w:rFonts w:eastAsia="Times New Roman"/>
                <w:color w:val="000000"/>
                <w:sz w:val="24"/>
                <w:szCs w:val="24"/>
              </w:rPr>
              <w:t xml:space="preserve">АО РХЗ </w:t>
            </w:r>
            <w:r w:rsidRPr="00A142E7">
              <w:rPr>
                <w:rFonts w:eastAsia="Times New Roman"/>
                <w:color w:val="000000"/>
                <w:sz w:val="24"/>
                <w:szCs w:val="24"/>
              </w:rPr>
              <w:t>относятся мероприятия (инновационные проекты), разработанные с учетом государственных приоритетов научно-технологического развития и направленные на:</w:t>
            </w:r>
          </w:p>
          <w:p w:rsidR="00CA7648" w:rsidRPr="00A142E7" w:rsidRDefault="00E571BD" w:rsidP="00A142E7">
            <w:pPr>
              <w:shd w:val="clear" w:color="auto" w:fill="FFFFFF"/>
              <w:ind w:firstLine="600"/>
              <w:jc w:val="both"/>
            </w:pPr>
            <w:r>
              <w:rPr>
                <w:rFonts w:eastAsia="Times New Roman"/>
                <w:color w:val="000000"/>
                <w:sz w:val="24"/>
                <w:szCs w:val="24"/>
              </w:rPr>
              <w:t xml:space="preserve">- </w:t>
            </w:r>
            <w:r w:rsidR="00CA7648" w:rsidRPr="00A142E7">
              <w:rPr>
                <w:rFonts w:eastAsia="Times New Roman"/>
                <w:color w:val="000000"/>
                <w:sz w:val="24"/>
                <w:szCs w:val="24"/>
              </w:rPr>
              <w:t xml:space="preserve">формирование опережающих научно-технологических заделов по направлениям деятельности </w:t>
            </w:r>
            <w:r w:rsidR="0044383C" w:rsidRPr="0044383C">
              <w:rPr>
                <w:rFonts w:eastAsia="Times New Roman"/>
                <w:color w:val="000000"/>
                <w:sz w:val="24"/>
                <w:szCs w:val="24"/>
              </w:rPr>
              <w:t>АО РХЗ</w:t>
            </w:r>
            <w:r w:rsidR="00CA7648" w:rsidRPr="00A142E7">
              <w:rPr>
                <w:rFonts w:eastAsia="Times New Roman"/>
                <w:color w:val="000000"/>
                <w:sz w:val="24"/>
                <w:szCs w:val="24"/>
              </w:rPr>
              <w:t xml:space="preserve">, как в целях создания перспективных систем </w:t>
            </w:r>
            <w:r w:rsidR="00E81BB1">
              <w:rPr>
                <w:rFonts w:eastAsia="Times New Roman"/>
                <w:color w:val="000000"/>
                <w:sz w:val="24"/>
                <w:szCs w:val="24"/>
              </w:rPr>
              <w:t>вооружения, военной и специальной техники (</w:t>
            </w:r>
            <w:r w:rsidR="00CA7648" w:rsidRPr="00A142E7">
              <w:rPr>
                <w:rFonts w:eastAsia="Times New Roman"/>
                <w:color w:val="000000"/>
                <w:sz w:val="24"/>
                <w:szCs w:val="24"/>
              </w:rPr>
              <w:t>ВВСТ</w:t>
            </w:r>
            <w:r w:rsidR="00E81BB1">
              <w:rPr>
                <w:rFonts w:eastAsia="Times New Roman"/>
                <w:color w:val="000000"/>
                <w:sz w:val="24"/>
                <w:szCs w:val="24"/>
              </w:rPr>
              <w:t>),</w:t>
            </w:r>
            <w:r w:rsidR="00CA7648" w:rsidRPr="00A142E7">
              <w:rPr>
                <w:rFonts w:eastAsia="Times New Roman"/>
                <w:color w:val="000000"/>
                <w:sz w:val="24"/>
                <w:szCs w:val="24"/>
              </w:rPr>
              <w:t xml:space="preserve"> так и для разработки глобально конкурентоспособных продуктов гражданского назначения;</w:t>
            </w:r>
          </w:p>
          <w:p w:rsidR="00CA7648" w:rsidRPr="00A142E7" w:rsidRDefault="00E571BD" w:rsidP="00A142E7">
            <w:pPr>
              <w:shd w:val="clear" w:color="auto" w:fill="FFFFFF"/>
              <w:tabs>
                <w:tab w:val="left" w:pos="1829"/>
                <w:tab w:val="left" w:pos="3802"/>
                <w:tab w:val="left" w:pos="5544"/>
              </w:tabs>
              <w:ind w:firstLine="600"/>
              <w:jc w:val="both"/>
            </w:pPr>
            <w:r>
              <w:rPr>
                <w:rFonts w:eastAsia="Times New Roman"/>
                <w:color w:val="000000"/>
                <w:sz w:val="24"/>
                <w:szCs w:val="24"/>
              </w:rPr>
              <w:t xml:space="preserve">- </w:t>
            </w:r>
            <w:r w:rsidR="00CA7648" w:rsidRPr="00A142E7">
              <w:rPr>
                <w:rFonts w:eastAsia="Times New Roman"/>
                <w:color w:val="000000"/>
                <w:sz w:val="24"/>
                <w:szCs w:val="24"/>
              </w:rPr>
              <w:t>разработку и внедрение новых технологий, продуктов и услуг,</w:t>
            </w:r>
            <w:r w:rsidR="00CA7648" w:rsidRPr="00A142E7">
              <w:rPr>
                <w:rFonts w:eastAsia="Times New Roman"/>
                <w:color w:val="000000"/>
                <w:sz w:val="24"/>
                <w:szCs w:val="24"/>
              </w:rPr>
              <w:br/>
              <w:t>соответствующих мировому уровню и содержащих инновации, которые</w:t>
            </w:r>
            <w:r w:rsidR="00A142E7"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  <w:r w:rsidR="00CA7648" w:rsidRPr="00A142E7">
              <w:rPr>
                <w:rFonts w:eastAsia="Times New Roman"/>
                <w:color w:val="000000"/>
                <w:sz w:val="24"/>
                <w:szCs w:val="24"/>
              </w:rPr>
              <w:t>придают новые или существенно улучшают потребительские</w:t>
            </w:r>
            <w:r w:rsidR="00A142E7"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  <w:r w:rsidR="00CA7648" w:rsidRPr="00A142E7">
              <w:rPr>
                <w:rFonts w:eastAsia="Times New Roman"/>
                <w:color w:val="000000"/>
                <w:sz w:val="24"/>
                <w:szCs w:val="24"/>
              </w:rPr>
              <w:t>свойства</w:t>
            </w:r>
            <w:r w:rsidR="00A142E7"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  <w:r w:rsidR="00CA7648" w:rsidRPr="00A142E7">
              <w:rPr>
                <w:rFonts w:eastAsia="Times New Roman"/>
                <w:color w:val="000000"/>
                <w:sz w:val="24"/>
                <w:szCs w:val="24"/>
              </w:rPr>
              <w:t>продуктов</w:t>
            </w:r>
            <w:r w:rsidR="00A142E7">
              <w:rPr>
                <w:rFonts w:eastAsia="Times New Roman"/>
                <w:color w:val="000000"/>
                <w:sz w:val="24"/>
                <w:szCs w:val="24"/>
              </w:rPr>
              <w:t xml:space="preserve">, </w:t>
            </w:r>
            <w:r w:rsidR="00CA7648" w:rsidRPr="00A142E7">
              <w:rPr>
                <w:rFonts w:eastAsia="Times New Roman"/>
                <w:color w:val="000000"/>
                <w:sz w:val="24"/>
                <w:szCs w:val="24"/>
              </w:rPr>
              <w:t>существенно</w:t>
            </w:r>
            <w:r w:rsidR="00A142E7"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  <w:r w:rsidR="00CA7648" w:rsidRPr="00A142E7">
              <w:rPr>
                <w:rFonts w:eastAsia="Times New Roman"/>
                <w:color w:val="000000"/>
                <w:sz w:val="24"/>
                <w:szCs w:val="24"/>
              </w:rPr>
              <w:t>повышают</w:t>
            </w:r>
            <w:r w:rsidR="00E81BB1">
              <w:rPr>
                <w:rFonts w:eastAsia="Times New Roman"/>
                <w:color w:val="000000"/>
                <w:sz w:val="24"/>
                <w:szCs w:val="24"/>
              </w:rPr>
              <w:t xml:space="preserve"> их</w:t>
            </w:r>
            <w:r w:rsidR="00A142E7">
              <w:rPr>
                <w:rFonts w:eastAsia="Times New Roman"/>
                <w:color w:val="000000"/>
                <w:sz w:val="24"/>
                <w:szCs w:val="24"/>
              </w:rPr>
              <w:t xml:space="preserve"> к</w:t>
            </w:r>
            <w:r w:rsidR="00CA7648" w:rsidRPr="00A142E7">
              <w:rPr>
                <w:rFonts w:eastAsia="Times New Roman"/>
                <w:color w:val="000000"/>
                <w:sz w:val="24"/>
                <w:szCs w:val="24"/>
              </w:rPr>
              <w:t>онкурентоспособность</w:t>
            </w:r>
            <w:r w:rsidR="00A142E7"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  <w:r w:rsidR="00CA7648" w:rsidRPr="00A142E7">
              <w:rPr>
                <w:color w:val="000000"/>
                <w:sz w:val="24"/>
                <w:szCs w:val="24"/>
              </w:rPr>
              <w:t>(</w:t>
            </w:r>
            <w:r w:rsidR="00CA7648" w:rsidRPr="00A142E7">
              <w:rPr>
                <w:rFonts w:eastAsia="Times New Roman"/>
                <w:color w:val="000000"/>
                <w:sz w:val="24"/>
                <w:szCs w:val="24"/>
              </w:rPr>
              <w:t>востребованность</w:t>
            </w:r>
            <w:r w:rsidR="00E81BB1">
              <w:rPr>
                <w:rFonts w:eastAsia="Times New Roman"/>
                <w:color w:val="000000"/>
                <w:sz w:val="24"/>
                <w:szCs w:val="24"/>
              </w:rPr>
              <w:t>)</w:t>
            </w:r>
            <w:r w:rsidR="00CA7648" w:rsidRPr="00A142E7">
              <w:rPr>
                <w:rFonts w:eastAsia="Times New Roman"/>
                <w:color w:val="000000"/>
                <w:sz w:val="24"/>
                <w:szCs w:val="24"/>
              </w:rPr>
              <w:t xml:space="preserve"> на рынке;</w:t>
            </w:r>
          </w:p>
          <w:p w:rsidR="00CA7648" w:rsidRPr="00A142E7" w:rsidRDefault="00E571BD" w:rsidP="00A142E7">
            <w:pPr>
              <w:shd w:val="clear" w:color="auto" w:fill="FFFFFF"/>
              <w:ind w:firstLine="600"/>
              <w:jc w:val="both"/>
            </w:pPr>
            <w:r>
              <w:rPr>
                <w:rFonts w:eastAsia="Times New Roman"/>
                <w:color w:val="000000"/>
                <w:sz w:val="24"/>
                <w:szCs w:val="24"/>
              </w:rPr>
              <w:t xml:space="preserve">- </w:t>
            </w:r>
            <w:r w:rsidR="00CA7648" w:rsidRPr="00A142E7">
              <w:rPr>
                <w:rFonts w:eastAsia="Times New Roman"/>
                <w:color w:val="000000"/>
                <w:sz w:val="24"/>
                <w:szCs w:val="24"/>
              </w:rPr>
              <w:t xml:space="preserve">модернизацию и технологическое развитие </w:t>
            </w:r>
            <w:r w:rsidR="0044383C" w:rsidRPr="0044383C">
              <w:rPr>
                <w:rFonts w:eastAsia="Times New Roman"/>
                <w:color w:val="000000"/>
                <w:sz w:val="24"/>
                <w:szCs w:val="24"/>
              </w:rPr>
              <w:t>АО РХЗ</w:t>
            </w:r>
            <w:r w:rsidR="00E81BB1" w:rsidRPr="00A142E7"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  <w:r w:rsidR="00CA7648" w:rsidRPr="00A142E7">
              <w:rPr>
                <w:rFonts w:eastAsia="Times New Roman"/>
                <w:color w:val="000000"/>
                <w:sz w:val="24"/>
                <w:szCs w:val="24"/>
              </w:rPr>
              <w:t>путем существенного улучшения основных показателей эффективности производственных систем, включая:</w:t>
            </w:r>
          </w:p>
          <w:p w:rsidR="00CA7648" w:rsidRPr="00A142E7" w:rsidRDefault="00CA7648" w:rsidP="00A142E7">
            <w:pPr>
              <w:numPr>
                <w:ilvl w:val="0"/>
                <w:numId w:val="1"/>
              </w:numPr>
              <w:shd w:val="clear" w:color="auto" w:fill="FFFFFF"/>
              <w:tabs>
                <w:tab w:val="left" w:pos="864"/>
              </w:tabs>
              <w:ind w:firstLine="600"/>
              <w:jc w:val="both"/>
              <w:rPr>
                <w:color w:val="000000"/>
                <w:sz w:val="24"/>
                <w:szCs w:val="24"/>
              </w:rPr>
            </w:pPr>
            <w:r w:rsidRPr="00A142E7">
              <w:rPr>
                <w:rFonts w:eastAsia="Times New Roman"/>
                <w:color w:val="000000"/>
                <w:sz w:val="24"/>
                <w:szCs w:val="24"/>
              </w:rPr>
              <w:lastRenderedPageBreak/>
              <w:t>эффективное внедрение передовых производственных технологий</w:t>
            </w:r>
            <w:r w:rsidR="00A142E7"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  <w:r w:rsidRPr="00A142E7">
              <w:rPr>
                <w:rFonts w:eastAsia="Times New Roman"/>
                <w:color w:val="000000"/>
                <w:sz w:val="24"/>
                <w:szCs w:val="24"/>
              </w:rPr>
              <w:t>и   перспективных базовых и критических</w:t>
            </w:r>
            <w:r w:rsidR="00E47939"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  <w:r w:rsidR="00E47939" w:rsidRPr="00A142E7">
              <w:rPr>
                <w:rFonts w:eastAsia="Times New Roman"/>
                <w:color w:val="000000"/>
                <w:sz w:val="24"/>
                <w:szCs w:val="24"/>
              </w:rPr>
              <w:t>промышленных</w:t>
            </w:r>
            <w:r w:rsidRPr="00A142E7">
              <w:rPr>
                <w:rFonts w:eastAsia="Times New Roman"/>
                <w:color w:val="000000"/>
                <w:sz w:val="24"/>
                <w:szCs w:val="24"/>
              </w:rPr>
              <w:t xml:space="preserve"> технологий,</w:t>
            </w:r>
            <w:r w:rsidR="00A142E7"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  <w:r w:rsidRPr="00A142E7">
              <w:rPr>
                <w:rFonts w:eastAsia="Times New Roman"/>
                <w:color w:val="000000"/>
                <w:sz w:val="24"/>
                <w:szCs w:val="24"/>
              </w:rPr>
              <w:t>широкое   распространение аддитивных технологий и робототехники,</w:t>
            </w:r>
            <w:r w:rsidR="00A142E7"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  <w:r w:rsidRPr="00A142E7">
              <w:rPr>
                <w:rFonts w:eastAsia="Times New Roman"/>
                <w:color w:val="000000"/>
                <w:sz w:val="24"/>
                <w:szCs w:val="24"/>
              </w:rPr>
              <w:t>применение новых методов и технологий проектирования и инжиниринга,</w:t>
            </w:r>
            <w:r w:rsidR="00A142E7">
              <w:rPr>
                <w:rFonts w:eastAsia="Times New Roman"/>
                <w:color w:val="000000"/>
                <w:sz w:val="24"/>
                <w:szCs w:val="24"/>
              </w:rPr>
              <w:t xml:space="preserve"> использование новых материалов;</w:t>
            </w:r>
          </w:p>
          <w:p w:rsidR="00CA7648" w:rsidRPr="00A142E7" w:rsidRDefault="00CA7648" w:rsidP="00A142E7">
            <w:pPr>
              <w:numPr>
                <w:ilvl w:val="0"/>
                <w:numId w:val="1"/>
              </w:numPr>
              <w:shd w:val="clear" w:color="auto" w:fill="FFFFFF"/>
              <w:tabs>
                <w:tab w:val="left" w:pos="864"/>
              </w:tabs>
              <w:ind w:firstLine="600"/>
              <w:jc w:val="both"/>
              <w:rPr>
                <w:color w:val="000000"/>
                <w:sz w:val="24"/>
                <w:szCs w:val="24"/>
              </w:rPr>
            </w:pPr>
            <w:r w:rsidRPr="00A142E7">
              <w:rPr>
                <w:rFonts w:eastAsia="Times New Roman"/>
                <w:color w:val="000000"/>
                <w:sz w:val="24"/>
                <w:szCs w:val="24"/>
              </w:rPr>
              <w:t>повышение эффективности управления процессами разработки</w:t>
            </w:r>
            <w:r w:rsidR="00A142E7"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  <w:r w:rsidRPr="00A142E7">
              <w:rPr>
                <w:rFonts w:eastAsia="Times New Roman"/>
                <w:color w:val="000000"/>
                <w:sz w:val="24"/>
                <w:szCs w:val="24"/>
              </w:rPr>
              <w:t>и</w:t>
            </w:r>
            <w:r w:rsidR="00A142E7"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  <w:r w:rsidRPr="00A142E7">
              <w:rPr>
                <w:rFonts w:eastAsia="Times New Roman"/>
                <w:color w:val="000000"/>
                <w:sz w:val="24"/>
                <w:szCs w:val="24"/>
              </w:rPr>
              <w:t>производства высокотехнологичной продукции за счет</w:t>
            </w:r>
            <w:r w:rsidR="00A142E7"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  <w:r w:rsidRPr="00A142E7">
              <w:rPr>
                <w:rFonts w:eastAsia="Times New Roman"/>
                <w:color w:val="000000"/>
                <w:sz w:val="24"/>
                <w:szCs w:val="24"/>
              </w:rPr>
              <w:t>применения</w:t>
            </w:r>
            <w:r w:rsidR="00A142E7"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  <w:r w:rsidRPr="00A142E7">
              <w:rPr>
                <w:rFonts w:eastAsia="Times New Roman"/>
                <w:color w:val="000000"/>
                <w:sz w:val="24"/>
                <w:szCs w:val="24"/>
              </w:rPr>
              <w:t>передовых цифровых технологий;</w:t>
            </w:r>
          </w:p>
          <w:p w:rsidR="00CA7648" w:rsidRPr="00A142E7" w:rsidRDefault="00CA7648" w:rsidP="00A142E7">
            <w:pPr>
              <w:numPr>
                <w:ilvl w:val="0"/>
                <w:numId w:val="1"/>
              </w:numPr>
              <w:shd w:val="clear" w:color="auto" w:fill="FFFFFF"/>
              <w:tabs>
                <w:tab w:val="left" w:pos="864"/>
              </w:tabs>
              <w:ind w:firstLine="600"/>
              <w:jc w:val="both"/>
              <w:rPr>
                <w:color w:val="000000"/>
                <w:sz w:val="24"/>
                <w:szCs w:val="24"/>
              </w:rPr>
            </w:pPr>
            <w:r w:rsidRPr="00A142E7">
              <w:rPr>
                <w:rFonts w:eastAsia="Times New Roman"/>
                <w:color w:val="000000"/>
                <w:sz w:val="24"/>
                <w:szCs w:val="24"/>
              </w:rPr>
              <w:t>существенное улучшение потребительских свойств</w:t>
            </w:r>
            <w:r w:rsidR="00917AC0"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  <w:r w:rsidRPr="00A142E7">
              <w:rPr>
                <w:rFonts w:eastAsia="Times New Roman"/>
                <w:color w:val="000000"/>
                <w:sz w:val="24"/>
                <w:szCs w:val="24"/>
              </w:rPr>
              <w:t>производимой</w:t>
            </w:r>
            <w:r w:rsidR="00917AC0"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  <w:r w:rsidRPr="00A142E7">
              <w:rPr>
                <w:rFonts w:eastAsia="Times New Roman"/>
                <w:color w:val="000000"/>
                <w:sz w:val="24"/>
                <w:szCs w:val="24"/>
              </w:rPr>
              <w:t>продукции</w:t>
            </w:r>
            <w:r w:rsidR="00917AC0">
              <w:rPr>
                <w:rFonts w:eastAsia="Times New Roman"/>
                <w:color w:val="000000"/>
                <w:sz w:val="24"/>
                <w:szCs w:val="24"/>
              </w:rPr>
              <w:t>;</w:t>
            </w:r>
          </w:p>
          <w:p w:rsidR="00CA7648" w:rsidRPr="00A142E7" w:rsidRDefault="00CA7648" w:rsidP="00917AC0">
            <w:pPr>
              <w:numPr>
                <w:ilvl w:val="0"/>
                <w:numId w:val="1"/>
              </w:numPr>
              <w:shd w:val="clear" w:color="auto" w:fill="FFFFFF"/>
              <w:tabs>
                <w:tab w:val="left" w:pos="864"/>
              </w:tabs>
              <w:ind w:firstLine="600"/>
              <w:jc w:val="both"/>
              <w:rPr>
                <w:color w:val="000000"/>
                <w:sz w:val="24"/>
                <w:szCs w:val="24"/>
              </w:rPr>
            </w:pPr>
            <w:r w:rsidRPr="00A142E7">
              <w:rPr>
                <w:rFonts w:eastAsia="Times New Roman"/>
                <w:color w:val="000000"/>
                <w:sz w:val="24"/>
                <w:szCs w:val="24"/>
              </w:rPr>
              <w:t>повышение производительности труда для достижения значений,</w:t>
            </w:r>
            <w:r w:rsidR="00917AC0"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  <w:r w:rsidRPr="00A142E7">
              <w:rPr>
                <w:rFonts w:eastAsia="Times New Roman"/>
                <w:color w:val="000000"/>
                <w:sz w:val="24"/>
                <w:szCs w:val="24"/>
              </w:rPr>
              <w:t>характерных для аналогичных зарубежных компаний;</w:t>
            </w:r>
          </w:p>
          <w:p w:rsidR="00CA7648" w:rsidRPr="00A142E7" w:rsidRDefault="00CA7648" w:rsidP="00917AC0">
            <w:pPr>
              <w:numPr>
                <w:ilvl w:val="0"/>
                <w:numId w:val="1"/>
              </w:numPr>
              <w:shd w:val="clear" w:color="auto" w:fill="FFFFFF"/>
              <w:tabs>
                <w:tab w:val="left" w:pos="864"/>
              </w:tabs>
              <w:ind w:firstLine="600"/>
              <w:jc w:val="both"/>
              <w:rPr>
                <w:color w:val="000000"/>
                <w:sz w:val="24"/>
                <w:szCs w:val="24"/>
              </w:rPr>
            </w:pPr>
            <w:r w:rsidRPr="00A142E7">
              <w:rPr>
                <w:rFonts w:eastAsia="Times New Roman"/>
                <w:color w:val="000000"/>
                <w:sz w:val="24"/>
                <w:szCs w:val="24"/>
              </w:rPr>
              <w:t>существенную</w:t>
            </w:r>
            <w:r w:rsidR="00917AC0"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  <w:r w:rsidRPr="00A142E7">
              <w:rPr>
                <w:rFonts w:eastAsia="Times New Roman"/>
                <w:color w:val="000000"/>
                <w:sz w:val="24"/>
                <w:szCs w:val="24"/>
              </w:rPr>
              <w:t>экономию энергетических</w:t>
            </w:r>
            <w:r w:rsidR="00917AC0">
              <w:rPr>
                <w:rFonts w:eastAsia="Times New Roman"/>
                <w:color w:val="000000"/>
                <w:sz w:val="24"/>
                <w:szCs w:val="24"/>
              </w:rPr>
              <w:t xml:space="preserve"> р</w:t>
            </w:r>
            <w:r w:rsidRPr="00A142E7">
              <w:rPr>
                <w:rFonts w:eastAsia="Times New Roman"/>
                <w:color w:val="000000"/>
                <w:sz w:val="24"/>
                <w:szCs w:val="24"/>
              </w:rPr>
              <w:t>есурсов в</w:t>
            </w:r>
            <w:r w:rsidR="00917AC0"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  <w:r w:rsidRPr="00A142E7">
              <w:rPr>
                <w:rFonts w:eastAsia="Times New Roman"/>
                <w:color w:val="000000"/>
                <w:sz w:val="24"/>
                <w:szCs w:val="24"/>
              </w:rPr>
              <w:t>процессе</w:t>
            </w:r>
            <w:r w:rsidR="00917AC0"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  <w:r w:rsidRPr="00A142E7">
              <w:rPr>
                <w:rFonts w:eastAsia="Times New Roman"/>
                <w:color w:val="000000"/>
                <w:sz w:val="24"/>
                <w:szCs w:val="24"/>
              </w:rPr>
              <w:t>производства для достижения значений, характерных для аналогичных</w:t>
            </w:r>
            <w:r w:rsidR="00917AC0"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  <w:r w:rsidRPr="00A142E7">
              <w:rPr>
                <w:rFonts w:eastAsia="Times New Roman"/>
                <w:color w:val="000000"/>
                <w:sz w:val="24"/>
                <w:szCs w:val="24"/>
              </w:rPr>
              <w:t>зарубежных компаний;</w:t>
            </w:r>
          </w:p>
          <w:p w:rsidR="00CA7648" w:rsidRPr="00A142E7" w:rsidRDefault="00CA7648" w:rsidP="00917AC0">
            <w:pPr>
              <w:numPr>
                <w:ilvl w:val="0"/>
                <w:numId w:val="1"/>
              </w:numPr>
              <w:shd w:val="clear" w:color="auto" w:fill="FFFFFF"/>
              <w:tabs>
                <w:tab w:val="left" w:pos="864"/>
              </w:tabs>
              <w:ind w:firstLine="600"/>
              <w:jc w:val="both"/>
              <w:rPr>
                <w:color w:val="000000"/>
                <w:sz w:val="24"/>
                <w:szCs w:val="24"/>
              </w:rPr>
            </w:pPr>
            <w:r w:rsidRPr="00A142E7">
              <w:rPr>
                <w:rFonts w:eastAsia="Times New Roman"/>
                <w:color w:val="000000"/>
                <w:sz w:val="24"/>
                <w:szCs w:val="24"/>
              </w:rPr>
              <w:t xml:space="preserve">повышение экологичности процессов производства и </w:t>
            </w:r>
            <w:r w:rsidR="00917AC0">
              <w:rPr>
                <w:rFonts w:eastAsia="Times New Roman"/>
                <w:color w:val="000000"/>
                <w:sz w:val="24"/>
                <w:szCs w:val="24"/>
              </w:rPr>
              <w:t>у</w:t>
            </w:r>
            <w:r w:rsidRPr="00A142E7">
              <w:rPr>
                <w:rFonts w:eastAsia="Times New Roman"/>
                <w:color w:val="000000"/>
                <w:sz w:val="24"/>
                <w:szCs w:val="24"/>
              </w:rPr>
              <w:t>тилизации</w:t>
            </w:r>
            <w:r w:rsidR="00917AC0"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  <w:r w:rsidRPr="00A142E7">
              <w:rPr>
                <w:rFonts w:eastAsia="Times New Roman"/>
                <w:color w:val="000000"/>
                <w:sz w:val="24"/>
                <w:szCs w:val="24"/>
              </w:rPr>
              <w:t>отходов производства.</w:t>
            </w:r>
          </w:p>
          <w:p w:rsidR="00CA7648" w:rsidRPr="00A142E7" w:rsidRDefault="00917AC0" w:rsidP="00917AC0">
            <w:pPr>
              <w:shd w:val="clear" w:color="auto" w:fill="FFFFFF"/>
              <w:ind w:firstLine="600"/>
              <w:jc w:val="both"/>
            </w:pPr>
            <w:r>
              <w:rPr>
                <w:color w:val="000000"/>
                <w:sz w:val="24"/>
                <w:szCs w:val="24"/>
              </w:rPr>
              <w:t>П</w:t>
            </w:r>
            <w:r w:rsidR="00CA7648" w:rsidRPr="00A142E7">
              <w:rPr>
                <w:rFonts w:eastAsia="Times New Roman"/>
                <w:color w:val="000000"/>
                <w:sz w:val="24"/>
                <w:szCs w:val="24"/>
              </w:rPr>
              <w:t>ри формировании технологических приоритетов</w:t>
            </w:r>
            <w:r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  <w:r w:rsidR="00CA7648" w:rsidRPr="00A142E7">
              <w:rPr>
                <w:rFonts w:eastAsia="Times New Roman"/>
                <w:color w:val="000000"/>
                <w:sz w:val="24"/>
                <w:szCs w:val="24"/>
              </w:rPr>
              <w:t xml:space="preserve">существенное внимание </w:t>
            </w:r>
            <w:r w:rsidR="00E47939">
              <w:rPr>
                <w:rFonts w:eastAsia="Times New Roman"/>
                <w:color w:val="000000"/>
                <w:sz w:val="24"/>
                <w:szCs w:val="24"/>
              </w:rPr>
              <w:t xml:space="preserve">будет </w:t>
            </w:r>
            <w:r w:rsidR="00CA7648" w:rsidRPr="00A142E7">
              <w:rPr>
                <w:rFonts w:eastAsia="Times New Roman"/>
                <w:color w:val="000000"/>
                <w:sz w:val="24"/>
                <w:szCs w:val="24"/>
              </w:rPr>
              <w:t xml:space="preserve">уделено разработке и внедрению в </w:t>
            </w:r>
            <w:r w:rsidR="0044383C" w:rsidRPr="0044383C">
              <w:rPr>
                <w:rFonts w:eastAsia="Times New Roman"/>
                <w:color w:val="000000"/>
                <w:sz w:val="24"/>
                <w:szCs w:val="24"/>
              </w:rPr>
              <w:t xml:space="preserve">АО РХЗ </w:t>
            </w:r>
            <w:r w:rsidR="00CA7648" w:rsidRPr="00A142E7">
              <w:rPr>
                <w:rFonts w:eastAsia="Times New Roman"/>
                <w:color w:val="000000"/>
                <w:sz w:val="24"/>
                <w:szCs w:val="24"/>
              </w:rPr>
              <w:t>следующих технологи</w:t>
            </w:r>
            <w:r>
              <w:rPr>
                <w:rFonts w:eastAsia="Times New Roman"/>
                <w:color w:val="000000"/>
                <w:sz w:val="24"/>
                <w:szCs w:val="24"/>
              </w:rPr>
              <w:t>й</w:t>
            </w:r>
            <w:r w:rsidR="00CA7648" w:rsidRPr="00A142E7">
              <w:rPr>
                <w:rFonts w:eastAsia="Times New Roman"/>
                <w:color w:val="000000"/>
                <w:sz w:val="24"/>
                <w:szCs w:val="24"/>
              </w:rPr>
              <w:t>:</w:t>
            </w:r>
          </w:p>
          <w:p w:rsidR="00CA7648" w:rsidRPr="00A142E7" w:rsidRDefault="00CA7648" w:rsidP="00917AC0">
            <w:pPr>
              <w:shd w:val="clear" w:color="auto" w:fill="FFFFFF"/>
              <w:tabs>
                <w:tab w:val="left" w:pos="3715"/>
              </w:tabs>
              <w:ind w:firstLine="600"/>
            </w:pPr>
            <w:r w:rsidRPr="00A142E7">
              <w:rPr>
                <w:rFonts w:eastAsia="Times New Roman"/>
                <w:color w:val="000000"/>
                <w:sz w:val="24"/>
                <w:szCs w:val="24"/>
              </w:rPr>
              <w:t>а)</w:t>
            </w:r>
            <w:r w:rsidR="00917AC0">
              <w:rPr>
                <w:rFonts w:eastAsia="Times New Roman"/>
                <w:color w:val="000000"/>
                <w:sz w:val="24"/>
                <w:szCs w:val="24"/>
              </w:rPr>
              <w:t xml:space="preserve"> «</w:t>
            </w:r>
            <w:r w:rsidRPr="00A142E7">
              <w:rPr>
                <w:rFonts w:eastAsia="Times New Roman"/>
                <w:color w:val="000000"/>
                <w:sz w:val="24"/>
                <w:szCs w:val="24"/>
              </w:rPr>
              <w:t>сквозные</w:t>
            </w:r>
            <w:r w:rsidR="00917AC0">
              <w:rPr>
                <w:rFonts w:eastAsia="Times New Roman"/>
                <w:color w:val="000000"/>
                <w:sz w:val="24"/>
                <w:szCs w:val="24"/>
              </w:rPr>
              <w:t>»</w:t>
            </w:r>
            <w:r w:rsidRPr="00A142E7">
              <w:rPr>
                <w:rFonts w:eastAsia="Times New Roman"/>
                <w:color w:val="000000"/>
                <w:sz w:val="24"/>
                <w:szCs w:val="24"/>
              </w:rPr>
              <w:t xml:space="preserve"> цифровые технологии, включая:</w:t>
            </w:r>
          </w:p>
          <w:p w:rsidR="00CA7648" w:rsidRPr="00A142E7" w:rsidRDefault="00E571BD" w:rsidP="00E571BD">
            <w:pPr>
              <w:shd w:val="clear" w:color="auto" w:fill="FFFFFF"/>
              <w:ind w:firstLine="1021"/>
              <w:jc w:val="both"/>
            </w:pPr>
            <w:r>
              <w:rPr>
                <w:rFonts w:eastAsia="Times New Roman"/>
                <w:color w:val="000000"/>
                <w:sz w:val="24"/>
                <w:szCs w:val="24"/>
              </w:rPr>
              <w:t xml:space="preserve">- </w:t>
            </w:r>
            <w:r w:rsidR="00CA7648" w:rsidRPr="00A142E7">
              <w:rPr>
                <w:rFonts w:eastAsia="Times New Roman"/>
                <w:color w:val="000000"/>
                <w:sz w:val="24"/>
                <w:szCs w:val="24"/>
              </w:rPr>
              <w:t xml:space="preserve">новые производственные технологии (в т.ч. цифровое моделирование, использование цифровых двойников продуктов и </w:t>
            </w:r>
            <w:r w:rsidR="00917AC0">
              <w:rPr>
                <w:rFonts w:eastAsia="Times New Roman"/>
                <w:color w:val="000000"/>
                <w:sz w:val="24"/>
                <w:szCs w:val="24"/>
              </w:rPr>
              <w:t>процессов;</w:t>
            </w:r>
            <w:r w:rsidR="00CA7648" w:rsidRPr="00A142E7">
              <w:rPr>
                <w:rFonts w:eastAsia="Times New Roman"/>
                <w:color w:val="000000"/>
                <w:sz w:val="24"/>
                <w:szCs w:val="24"/>
              </w:rPr>
              <w:t xml:space="preserve"> технологии </w:t>
            </w:r>
            <w:r w:rsidR="00917AC0">
              <w:rPr>
                <w:rFonts w:eastAsia="Times New Roman"/>
                <w:color w:val="000000"/>
                <w:sz w:val="24"/>
                <w:szCs w:val="24"/>
              </w:rPr>
              <w:t>«</w:t>
            </w:r>
            <w:r w:rsidR="00CA7648" w:rsidRPr="00A142E7">
              <w:rPr>
                <w:rFonts w:eastAsia="Times New Roman"/>
                <w:color w:val="000000"/>
                <w:sz w:val="24"/>
                <w:szCs w:val="24"/>
              </w:rPr>
              <w:t>цифровой фабрики</w:t>
            </w:r>
            <w:r w:rsidR="00917AC0">
              <w:rPr>
                <w:rFonts w:eastAsia="Times New Roman"/>
                <w:color w:val="000000"/>
                <w:sz w:val="24"/>
                <w:szCs w:val="24"/>
              </w:rPr>
              <w:t>»</w:t>
            </w:r>
            <w:r w:rsidR="00CA7648" w:rsidRPr="00A142E7">
              <w:rPr>
                <w:rFonts w:eastAsia="Times New Roman"/>
                <w:color w:val="000000"/>
                <w:sz w:val="24"/>
                <w:szCs w:val="24"/>
              </w:rPr>
              <w:t>; аддитивные технологии прототипирования и массового производства)</w:t>
            </w:r>
            <w:r w:rsidR="00917AC0">
              <w:rPr>
                <w:rFonts w:eastAsia="Times New Roman"/>
                <w:color w:val="000000"/>
                <w:sz w:val="24"/>
                <w:szCs w:val="24"/>
              </w:rPr>
              <w:t>;</w:t>
            </w:r>
          </w:p>
          <w:p w:rsidR="00CA7648" w:rsidRPr="00A142E7" w:rsidRDefault="00E571BD" w:rsidP="00E571BD">
            <w:pPr>
              <w:shd w:val="clear" w:color="auto" w:fill="FFFFFF"/>
              <w:ind w:firstLine="1021"/>
            </w:pPr>
            <w:r>
              <w:rPr>
                <w:rFonts w:eastAsia="Times New Roman"/>
                <w:color w:val="000000"/>
                <w:sz w:val="24"/>
                <w:szCs w:val="24"/>
              </w:rPr>
              <w:t xml:space="preserve">- </w:t>
            </w:r>
            <w:r w:rsidR="00CA7648" w:rsidRPr="00A142E7">
              <w:rPr>
                <w:rFonts w:eastAsia="Times New Roman"/>
                <w:color w:val="000000"/>
                <w:sz w:val="24"/>
                <w:szCs w:val="24"/>
              </w:rPr>
              <w:t>промышленный интернет:</w:t>
            </w:r>
          </w:p>
          <w:p w:rsidR="00CA7648" w:rsidRPr="00A142E7" w:rsidRDefault="00E571BD" w:rsidP="00E571BD">
            <w:pPr>
              <w:shd w:val="clear" w:color="auto" w:fill="FFFFFF"/>
              <w:ind w:firstLine="1021"/>
              <w:jc w:val="both"/>
            </w:pPr>
            <w:r>
              <w:rPr>
                <w:rFonts w:eastAsia="Times New Roman"/>
                <w:color w:val="000000"/>
                <w:sz w:val="24"/>
                <w:szCs w:val="24"/>
              </w:rPr>
              <w:t xml:space="preserve">- </w:t>
            </w:r>
            <w:r w:rsidR="00CA7648" w:rsidRPr="00A142E7">
              <w:rPr>
                <w:rFonts w:eastAsia="Times New Roman"/>
                <w:color w:val="000000"/>
                <w:sz w:val="24"/>
                <w:szCs w:val="24"/>
              </w:rPr>
              <w:t>компоненты робототехники и сенсорика (включая использование промышленных робот</w:t>
            </w:r>
            <w:r w:rsidR="00EE69E4">
              <w:rPr>
                <w:rFonts w:eastAsia="Times New Roman"/>
                <w:color w:val="000000"/>
                <w:sz w:val="24"/>
                <w:szCs w:val="24"/>
              </w:rPr>
              <w:t>о</w:t>
            </w:r>
            <w:r w:rsidR="00CA7648" w:rsidRPr="00A142E7">
              <w:rPr>
                <w:rFonts w:eastAsia="Times New Roman"/>
                <w:color w:val="000000"/>
                <w:sz w:val="24"/>
                <w:szCs w:val="24"/>
              </w:rPr>
              <w:t>в);</w:t>
            </w:r>
          </w:p>
          <w:p w:rsidR="00CA7648" w:rsidRPr="00A142E7" w:rsidRDefault="00E571BD" w:rsidP="00E571BD">
            <w:pPr>
              <w:shd w:val="clear" w:color="auto" w:fill="FFFFFF"/>
              <w:ind w:firstLine="1021"/>
              <w:jc w:val="both"/>
            </w:pPr>
            <w:r>
              <w:rPr>
                <w:rFonts w:eastAsia="Times New Roman"/>
                <w:color w:val="000000"/>
                <w:sz w:val="24"/>
                <w:szCs w:val="24"/>
              </w:rPr>
              <w:t xml:space="preserve">- </w:t>
            </w:r>
            <w:r w:rsidR="00CA7648" w:rsidRPr="00A142E7">
              <w:rPr>
                <w:rFonts w:eastAsia="Times New Roman"/>
                <w:color w:val="000000"/>
                <w:sz w:val="24"/>
                <w:szCs w:val="24"/>
              </w:rPr>
              <w:t>большие данные (включая сбор, хранение и анализ больших данных</w:t>
            </w:r>
            <w:r>
              <w:rPr>
                <w:rFonts w:eastAsia="Times New Roman"/>
                <w:color w:val="000000"/>
                <w:sz w:val="24"/>
                <w:szCs w:val="24"/>
              </w:rPr>
              <w:t>,</w:t>
            </w:r>
            <w:r w:rsidR="00CA7648" w:rsidRPr="00A142E7">
              <w:rPr>
                <w:rFonts w:eastAsia="Times New Roman"/>
                <w:color w:val="000000"/>
                <w:sz w:val="24"/>
                <w:szCs w:val="24"/>
              </w:rPr>
              <w:t xml:space="preserve"> предик</w:t>
            </w:r>
            <w:r w:rsidR="00917AC0">
              <w:rPr>
                <w:rFonts w:eastAsia="Times New Roman"/>
                <w:color w:val="000000"/>
                <w:sz w:val="24"/>
                <w:szCs w:val="24"/>
              </w:rPr>
              <w:t>а</w:t>
            </w:r>
            <w:r w:rsidR="00CA7648" w:rsidRPr="00A142E7">
              <w:rPr>
                <w:rFonts w:eastAsia="Times New Roman"/>
                <w:color w:val="000000"/>
                <w:sz w:val="24"/>
                <w:szCs w:val="24"/>
              </w:rPr>
              <w:t>тивную аналитику)</w:t>
            </w:r>
            <w:r w:rsidR="00917AC0">
              <w:rPr>
                <w:rFonts w:eastAsia="Times New Roman"/>
                <w:color w:val="000000"/>
                <w:sz w:val="24"/>
                <w:szCs w:val="24"/>
              </w:rPr>
              <w:t>;</w:t>
            </w:r>
          </w:p>
          <w:p w:rsidR="00CA7648" w:rsidRPr="00A142E7" w:rsidRDefault="00CA7648" w:rsidP="00917AC0">
            <w:pPr>
              <w:shd w:val="clear" w:color="auto" w:fill="FFFFFF"/>
              <w:tabs>
                <w:tab w:val="left" w:pos="3715"/>
              </w:tabs>
              <w:ind w:firstLine="600"/>
            </w:pPr>
            <w:r w:rsidRPr="00A142E7">
              <w:rPr>
                <w:rFonts w:eastAsia="Times New Roman"/>
                <w:color w:val="000000"/>
                <w:sz w:val="24"/>
                <w:szCs w:val="24"/>
              </w:rPr>
              <w:t>б)</w:t>
            </w:r>
            <w:r w:rsidR="00917AC0"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  <w:r w:rsidRPr="00A142E7">
              <w:rPr>
                <w:rFonts w:eastAsia="Times New Roman"/>
                <w:color w:val="000000"/>
                <w:sz w:val="24"/>
                <w:szCs w:val="24"/>
              </w:rPr>
              <w:t>прочие значимые технологии:</w:t>
            </w:r>
          </w:p>
          <w:p w:rsidR="00CA7648" w:rsidRPr="00A142E7" w:rsidRDefault="00E571BD" w:rsidP="00E571BD">
            <w:pPr>
              <w:shd w:val="clear" w:color="auto" w:fill="FFFFFF"/>
              <w:ind w:firstLine="1021"/>
            </w:pPr>
            <w:r>
              <w:rPr>
                <w:rFonts w:eastAsia="Times New Roman"/>
                <w:color w:val="000000"/>
                <w:sz w:val="24"/>
                <w:szCs w:val="24"/>
              </w:rPr>
              <w:t xml:space="preserve">- </w:t>
            </w:r>
            <w:r w:rsidR="00CA7648" w:rsidRPr="00A142E7">
              <w:rPr>
                <w:rFonts w:eastAsia="Times New Roman"/>
                <w:color w:val="000000"/>
                <w:sz w:val="24"/>
                <w:szCs w:val="24"/>
              </w:rPr>
              <w:t>новые материалы, в том числе композиционные;</w:t>
            </w:r>
          </w:p>
          <w:p w:rsidR="00CA7648" w:rsidRPr="00A142E7" w:rsidRDefault="00E571BD" w:rsidP="00E571BD">
            <w:pPr>
              <w:shd w:val="clear" w:color="auto" w:fill="FFFFFF"/>
              <w:ind w:firstLine="1021"/>
            </w:pPr>
            <w:r>
              <w:rPr>
                <w:rFonts w:eastAsia="Times New Roman"/>
                <w:color w:val="000000"/>
                <w:sz w:val="24"/>
                <w:szCs w:val="24"/>
              </w:rPr>
              <w:t xml:space="preserve">- </w:t>
            </w:r>
            <w:r w:rsidR="00CA7648" w:rsidRPr="00A142E7">
              <w:rPr>
                <w:rFonts w:eastAsia="Times New Roman"/>
                <w:color w:val="000000"/>
                <w:sz w:val="24"/>
                <w:szCs w:val="24"/>
              </w:rPr>
              <w:t>медицинские технологии;</w:t>
            </w:r>
          </w:p>
          <w:p w:rsidR="00CA7648" w:rsidRPr="00A142E7" w:rsidRDefault="00E571BD" w:rsidP="00E571BD">
            <w:pPr>
              <w:shd w:val="clear" w:color="auto" w:fill="FFFFFF"/>
              <w:ind w:firstLine="1021"/>
            </w:pPr>
            <w:r>
              <w:rPr>
                <w:rFonts w:eastAsia="Times New Roman"/>
                <w:color w:val="000000"/>
                <w:sz w:val="24"/>
                <w:szCs w:val="24"/>
              </w:rPr>
              <w:t xml:space="preserve">- </w:t>
            </w:r>
            <w:r w:rsidR="00CA7648" w:rsidRPr="00A142E7">
              <w:rPr>
                <w:rFonts w:eastAsia="Times New Roman"/>
                <w:color w:val="000000"/>
                <w:sz w:val="24"/>
                <w:szCs w:val="24"/>
              </w:rPr>
              <w:t>технологии энерго- и ресурсосбережения.</w:t>
            </w:r>
          </w:p>
          <w:p w:rsidR="006142C8" w:rsidRPr="00A142E7" w:rsidRDefault="00CA7648" w:rsidP="00E571BD">
            <w:pPr>
              <w:shd w:val="clear" w:color="auto" w:fill="FFFFFF"/>
              <w:ind w:firstLine="600"/>
              <w:jc w:val="both"/>
            </w:pPr>
            <w:r w:rsidRPr="00A142E7">
              <w:rPr>
                <w:rFonts w:eastAsia="Times New Roman"/>
                <w:color w:val="000000"/>
                <w:sz w:val="24"/>
                <w:szCs w:val="24"/>
              </w:rPr>
              <w:t>Формирование приоритетов П</w:t>
            </w:r>
            <w:r w:rsidR="00E571BD">
              <w:rPr>
                <w:rFonts w:eastAsia="Times New Roman"/>
                <w:color w:val="000000"/>
                <w:sz w:val="24"/>
                <w:szCs w:val="24"/>
              </w:rPr>
              <w:t>ИР-2025</w:t>
            </w:r>
            <w:r w:rsidRPr="00A142E7">
              <w:rPr>
                <w:rFonts w:eastAsia="Times New Roman"/>
                <w:color w:val="000000"/>
                <w:sz w:val="24"/>
                <w:szCs w:val="24"/>
              </w:rPr>
              <w:t xml:space="preserve"> осуществлено также с учетом </w:t>
            </w:r>
            <w:r w:rsidR="00917AC0">
              <w:rPr>
                <w:rFonts w:eastAsia="Times New Roman"/>
                <w:color w:val="000000"/>
                <w:sz w:val="24"/>
                <w:szCs w:val="24"/>
              </w:rPr>
              <w:t>приоритетов,</w:t>
            </w:r>
            <w:r w:rsidRPr="00A142E7">
              <w:rPr>
                <w:rFonts w:eastAsia="Times New Roman"/>
                <w:color w:val="000000"/>
                <w:sz w:val="24"/>
                <w:szCs w:val="24"/>
              </w:rPr>
              <w:t xml:space="preserve"> содержащихся в комплексных научно-технических программах полного инновационного цикла (в соответствии со Стратегией научно-технологического развития Российской Федерации).</w:t>
            </w:r>
          </w:p>
        </w:tc>
      </w:tr>
      <w:tr w:rsidR="00E0131D" w:rsidTr="00EE69E4">
        <w:tc>
          <w:tcPr>
            <w:tcW w:w="1809" w:type="dxa"/>
            <w:vMerge w:val="restart"/>
          </w:tcPr>
          <w:p w:rsidR="00E0131D" w:rsidRDefault="00E0131D" w:rsidP="00A86614">
            <w:pPr>
              <w:shd w:val="clear" w:color="auto" w:fill="FFFFFF"/>
            </w:pPr>
            <w:r>
              <w:rPr>
                <w:rFonts w:eastAsia="Times New Roman"/>
                <w:color w:val="000000"/>
                <w:spacing w:val="-2"/>
                <w:sz w:val="24"/>
                <w:szCs w:val="24"/>
              </w:rPr>
              <w:lastRenderedPageBreak/>
              <w:t>Основные</w:t>
            </w:r>
          </w:p>
          <w:p w:rsidR="00E0131D" w:rsidRDefault="00E0131D" w:rsidP="00A86614">
            <w:pPr>
              <w:shd w:val="clear" w:color="auto" w:fill="FFFFFF"/>
            </w:pPr>
            <w:r>
              <w:rPr>
                <w:rFonts w:eastAsia="Times New Roman"/>
                <w:color w:val="000000"/>
                <w:spacing w:val="-3"/>
                <w:sz w:val="24"/>
                <w:szCs w:val="24"/>
              </w:rPr>
              <w:t>целевые</w:t>
            </w:r>
          </w:p>
          <w:p w:rsidR="00E0131D" w:rsidRDefault="00E0131D" w:rsidP="00A86614">
            <w:pPr>
              <w:shd w:val="clear" w:color="auto" w:fill="FFFFFF"/>
            </w:pPr>
            <w:r>
              <w:rPr>
                <w:rFonts w:eastAsia="Times New Roman"/>
                <w:color w:val="000000"/>
                <w:spacing w:val="-2"/>
                <w:sz w:val="24"/>
                <w:szCs w:val="24"/>
              </w:rPr>
              <w:t xml:space="preserve">индикаторы и показатели </w:t>
            </w:r>
            <w:r>
              <w:rPr>
                <w:rFonts w:eastAsia="Times New Roman"/>
                <w:color w:val="000000"/>
                <w:spacing w:val="1"/>
                <w:sz w:val="24"/>
                <w:szCs w:val="24"/>
              </w:rPr>
              <w:t>Программы</w:t>
            </w:r>
          </w:p>
        </w:tc>
        <w:tc>
          <w:tcPr>
            <w:tcW w:w="2977" w:type="dxa"/>
            <w:vAlign w:val="center"/>
          </w:tcPr>
          <w:p w:rsidR="00EE69E4" w:rsidRDefault="00E0131D" w:rsidP="00A86614">
            <w:pPr>
              <w:jc w:val="center"/>
              <w:rPr>
                <w:sz w:val="24"/>
                <w:szCs w:val="24"/>
              </w:rPr>
            </w:pPr>
            <w:r w:rsidRPr="00A86614">
              <w:rPr>
                <w:sz w:val="24"/>
                <w:szCs w:val="24"/>
              </w:rPr>
              <w:t xml:space="preserve">Наименование </w:t>
            </w:r>
          </w:p>
          <w:p w:rsidR="00E0131D" w:rsidRPr="00A86614" w:rsidRDefault="00E0131D" w:rsidP="00A86614">
            <w:pPr>
              <w:jc w:val="center"/>
              <w:rPr>
                <w:sz w:val="24"/>
                <w:szCs w:val="24"/>
              </w:rPr>
            </w:pPr>
            <w:r w:rsidRPr="00A86614">
              <w:rPr>
                <w:sz w:val="24"/>
                <w:szCs w:val="24"/>
              </w:rPr>
              <w:t>показателей</w:t>
            </w:r>
          </w:p>
        </w:tc>
        <w:tc>
          <w:tcPr>
            <w:tcW w:w="992" w:type="dxa"/>
            <w:vAlign w:val="center"/>
          </w:tcPr>
          <w:p w:rsidR="00E0131D" w:rsidRPr="00A86614" w:rsidRDefault="00E0131D" w:rsidP="00A86614">
            <w:pPr>
              <w:jc w:val="center"/>
              <w:rPr>
                <w:sz w:val="24"/>
                <w:szCs w:val="24"/>
              </w:rPr>
            </w:pPr>
            <w:r w:rsidRPr="00A86614">
              <w:rPr>
                <w:sz w:val="24"/>
                <w:szCs w:val="24"/>
              </w:rPr>
              <w:t>Ед. изм.</w:t>
            </w:r>
          </w:p>
        </w:tc>
        <w:tc>
          <w:tcPr>
            <w:tcW w:w="879" w:type="dxa"/>
            <w:gridSpan w:val="2"/>
            <w:vAlign w:val="center"/>
          </w:tcPr>
          <w:p w:rsidR="00E0131D" w:rsidRPr="00A86614" w:rsidRDefault="00E0131D" w:rsidP="00A86614">
            <w:pPr>
              <w:jc w:val="center"/>
              <w:rPr>
                <w:sz w:val="24"/>
                <w:szCs w:val="24"/>
              </w:rPr>
            </w:pPr>
            <w:r w:rsidRPr="00A86614">
              <w:rPr>
                <w:sz w:val="24"/>
                <w:szCs w:val="24"/>
              </w:rPr>
              <w:t>2021</w:t>
            </w:r>
          </w:p>
        </w:tc>
        <w:tc>
          <w:tcPr>
            <w:tcW w:w="879" w:type="dxa"/>
            <w:gridSpan w:val="2"/>
            <w:vAlign w:val="center"/>
          </w:tcPr>
          <w:p w:rsidR="00E0131D" w:rsidRPr="00A86614" w:rsidRDefault="00E0131D" w:rsidP="00A86614">
            <w:pPr>
              <w:jc w:val="center"/>
              <w:rPr>
                <w:sz w:val="24"/>
                <w:szCs w:val="24"/>
              </w:rPr>
            </w:pPr>
            <w:r w:rsidRPr="00A86614">
              <w:rPr>
                <w:sz w:val="24"/>
                <w:szCs w:val="24"/>
              </w:rPr>
              <w:t>2022</w:t>
            </w:r>
          </w:p>
        </w:tc>
        <w:tc>
          <w:tcPr>
            <w:tcW w:w="879" w:type="dxa"/>
            <w:vAlign w:val="center"/>
          </w:tcPr>
          <w:p w:rsidR="00E0131D" w:rsidRPr="00A86614" w:rsidRDefault="00E0131D" w:rsidP="00A86614">
            <w:pPr>
              <w:jc w:val="center"/>
              <w:rPr>
                <w:sz w:val="24"/>
                <w:szCs w:val="24"/>
              </w:rPr>
            </w:pPr>
            <w:r w:rsidRPr="00A86614">
              <w:rPr>
                <w:sz w:val="24"/>
                <w:szCs w:val="24"/>
              </w:rPr>
              <w:t>2023</w:t>
            </w:r>
          </w:p>
        </w:tc>
        <w:tc>
          <w:tcPr>
            <w:tcW w:w="879" w:type="dxa"/>
            <w:gridSpan w:val="2"/>
            <w:vAlign w:val="center"/>
          </w:tcPr>
          <w:p w:rsidR="00E0131D" w:rsidRPr="00A86614" w:rsidRDefault="00E0131D" w:rsidP="00A86614">
            <w:pPr>
              <w:jc w:val="center"/>
              <w:rPr>
                <w:sz w:val="24"/>
                <w:szCs w:val="24"/>
              </w:rPr>
            </w:pPr>
            <w:r w:rsidRPr="00A86614">
              <w:rPr>
                <w:sz w:val="24"/>
                <w:szCs w:val="24"/>
              </w:rPr>
              <w:t>2024</w:t>
            </w:r>
          </w:p>
        </w:tc>
        <w:tc>
          <w:tcPr>
            <w:tcW w:w="879" w:type="dxa"/>
            <w:vAlign w:val="center"/>
          </w:tcPr>
          <w:p w:rsidR="00E0131D" w:rsidRPr="00A86614" w:rsidRDefault="00E0131D" w:rsidP="00A86614">
            <w:pPr>
              <w:jc w:val="center"/>
              <w:rPr>
                <w:sz w:val="24"/>
                <w:szCs w:val="24"/>
              </w:rPr>
            </w:pPr>
            <w:r w:rsidRPr="00A86614">
              <w:rPr>
                <w:sz w:val="24"/>
                <w:szCs w:val="24"/>
              </w:rPr>
              <w:t>2025</w:t>
            </w:r>
          </w:p>
        </w:tc>
      </w:tr>
      <w:tr w:rsidR="00EE69E4" w:rsidTr="0044383C">
        <w:tc>
          <w:tcPr>
            <w:tcW w:w="1809" w:type="dxa"/>
            <w:vMerge/>
          </w:tcPr>
          <w:p w:rsidR="00EE69E4" w:rsidRDefault="00EE69E4" w:rsidP="004874DB">
            <w:pPr>
              <w:shd w:val="clear" w:color="auto" w:fill="FFFFFF"/>
              <w:spacing w:line="281" w:lineRule="exact"/>
              <w:ind w:left="655" w:right="374"/>
            </w:pPr>
          </w:p>
        </w:tc>
        <w:tc>
          <w:tcPr>
            <w:tcW w:w="2977" w:type="dxa"/>
          </w:tcPr>
          <w:p w:rsidR="00EE69E4" w:rsidRPr="00E0131D" w:rsidRDefault="00EE69E4">
            <w:pPr>
              <w:rPr>
                <w:sz w:val="24"/>
                <w:szCs w:val="24"/>
              </w:rPr>
            </w:pPr>
            <w:r w:rsidRPr="00E0131D">
              <w:rPr>
                <w:rFonts w:eastAsia="Times New Roman"/>
                <w:color w:val="000000"/>
                <w:spacing w:val="2"/>
                <w:sz w:val="24"/>
                <w:szCs w:val="24"/>
              </w:rPr>
              <w:t>Доля инновационной продукции в выручке</w:t>
            </w:r>
          </w:p>
        </w:tc>
        <w:tc>
          <w:tcPr>
            <w:tcW w:w="992" w:type="dxa"/>
            <w:vAlign w:val="center"/>
          </w:tcPr>
          <w:p w:rsidR="00EE69E4" w:rsidRPr="00E0131D" w:rsidRDefault="00EE69E4" w:rsidP="00065360">
            <w:pPr>
              <w:jc w:val="center"/>
              <w:rPr>
                <w:sz w:val="24"/>
                <w:szCs w:val="24"/>
              </w:rPr>
            </w:pPr>
            <w:r w:rsidRPr="00E0131D">
              <w:rPr>
                <w:sz w:val="24"/>
                <w:szCs w:val="24"/>
              </w:rPr>
              <w:t>%</w:t>
            </w:r>
          </w:p>
        </w:tc>
        <w:tc>
          <w:tcPr>
            <w:tcW w:w="879" w:type="dxa"/>
            <w:gridSpan w:val="2"/>
            <w:vAlign w:val="center"/>
          </w:tcPr>
          <w:p w:rsidR="00EE69E4" w:rsidRPr="00065360" w:rsidRDefault="00EE69E4" w:rsidP="00D40491">
            <w:pPr>
              <w:jc w:val="center"/>
              <w:rPr>
                <w:sz w:val="24"/>
                <w:szCs w:val="24"/>
              </w:rPr>
            </w:pPr>
            <w:r w:rsidRPr="00065360">
              <w:rPr>
                <w:sz w:val="24"/>
                <w:szCs w:val="24"/>
              </w:rPr>
              <w:t>31,12</w:t>
            </w:r>
          </w:p>
        </w:tc>
        <w:tc>
          <w:tcPr>
            <w:tcW w:w="879" w:type="dxa"/>
            <w:gridSpan w:val="2"/>
            <w:vAlign w:val="center"/>
          </w:tcPr>
          <w:p w:rsidR="00EE69E4" w:rsidRPr="00065360" w:rsidRDefault="00EE69E4" w:rsidP="00D40491">
            <w:pPr>
              <w:jc w:val="center"/>
              <w:rPr>
                <w:sz w:val="24"/>
                <w:szCs w:val="24"/>
              </w:rPr>
            </w:pPr>
            <w:r w:rsidRPr="00065360">
              <w:rPr>
                <w:sz w:val="24"/>
                <w:szCs w:val="24"/>
              </w:rPr>
              <w:t>29,36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EE69E4" w:rsidRPr="0044383C" w:rsidRDefault="00312A27" w:rsidP="00D40491">
            <w:pPr>
              <w:jc w:val="center"/>
              <w:rPr>
                <w:sz w:val="24"/>
                <w:szCs w:val="24"/>
              </w:rPr>
            </w:pPr>
            <w:r w:rsidRPr="0044383C">
              <w:rPr>
                <w:sz w:val="24"/>
                <w:szCs w:val="24"/>
              </w:rPr>
              <w:t>5,4</w:t>
            </w:r>
            <w:r w:rsidR="001465D9" w:rsidRPr="0044383C">
              <w:rPr>
                <w:sz w:val="24"/>
                <w:szCs w:val="24"/>
              </w:rPr>
              <w:t>*</w:t>
            </w:r>
          </w:p>
        </w:tc>
        <w:tc>
          <w:tcPr>
            <w:tcW w:w="879" w:type="dxa"/>
            <w:gridSpan w:val="2"/>
            <w:shd w:val="clear" w:color="auto" w:fill="auto"/>
            <w:vAlign w:val="center"/>
          </w:tcPr>
          <w:p w:rsidR="00EE69E4" w:rsidRPr="0044383C" w:rsidRDefault="00312A27" w:rsidP="00D40491">
            <w:pPr>
              <w:jc w:val="center"/>
              <w:rPr>
                <w:sz w:val="24"/>
                <w:szCs w:val="24"/>
              </w:rPr>
            </w:pPr>
            <w:r w:rsidRPr="0044383C">
              <w:rPr>
                <w:sz w:val="24"/>
                <w:szCs w:val="24"/>
              </w:rPr>
              <w:t>4,1</w:t>
            </w:r>
            <w:r w:rsidR="001465D9" w:rsidRPr="0044383C">
              <w:rPr>
                <w:sz w:val="24"/>
                <w:szCs w:val="24"/>
              </w:rPr>
              <w:t>*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EE69E4" w:rsidRPr="0044383C" w:rsidRDefault="00312A27" w:rsidP="00D40491">
            <w:pPr>
              <w:jc w:val="center"/>
              <w:rPr>
                <w:sz w:val="24"/>
                <w:szCs w:val="24"/>
              </w:rPr>
            </w:pPr>
            <w:r w:rsidRPr="0044383C">
              <w:rPr>
                <w:sz w:val="24"/>
                <w:szCs w:val="24"/>
              </w:rPr>
              <w:t>8,1</w:t>
            </w:r>
            <w:r w:rsidR="001465D9" w:rsidRPr="0044383C">
              <w:rPr>
                <w:sz w:val="24"/>
                <w:szCs w:val="24"/>
              </w:rPr>
              <w:t>*</w:t>
            </w:r>
          </w:p>
        </w:tc>
      </w:tr>
      <w:tr w:rsidR="00312A27" w:rsidTr="0044383C">
        <w:tc>
          <w:tcPr>
            <w:tcW w:w="1809" w:type="dxa"/>
            <w:vMerge/>
          </w:tcPr>
          <w:p w:rsidR="00312A27" w:rsidRDefault="00312A27" w:rsidP="00312A27">
            <w:pPr>
              <w:shd w:val="clear" w:color="auto" w:fill="FFFFFF"/>
              <w:spacing w:line="281" w:lineRule="exact"/>
              <w:ind w:left="655" w:right="374"/>
            </w:pPr>
          </w:p>
        </w:tc>
        <w:tc>
          <w:tcPr>
            <w:tcW w:w="2977" w:type="dxa"/>
          </w:tcPr>
          <w:p w:rsidR="00312A27" w:rsidRPr="00E0131D" w:rsidRDefault="00312A27" w:rsidP="00312A27">
            <w:pPr>
              <w:rPr>
                <w:sz w:val="24"/>
                <w:szCs w:val="24"/>
              </w:rPr>
            </w:pPr>
            <w:r w:rsidRPr="00E0131D">
              <w:rPr>
                <w:rFonts w:eastAsia="Times New Roman"/>
                <w:color w:val="000000"/>
                <w:spacing w:val="4"/>
                <w:sz w:val="24"/>
                <w:szCs w:val="24"/>
              </w:rPr>
              <w:t xml:space="preserve">Доля затрат на </w:t>
            </w:r>
            <w:r w:rsidRPr="00E0131D">
              <w:rPr>
                <w:rFonts w:eastAsia="Times New Roman"/>
                <w:color w:val="000000"/>
                <w:spacing w:val="3"/>
                <w:sz w:val="24"/>
                <w:szCs w:val="24"/>
              </w:rPr>
              <w:t xml:space="preserve">НИОКР </w:t>
            </w:r>
            <w:r>
              <w:rPr>
                <w:rFonts w:eastAsia="Times New Roman"/>
                <w:color w:val="000000"/>
                <w:spacing w:val="3"/>
                <w:sz w:val="24"/>
                <w:szCs w:val="24"/>
              </w:rPr>
              <w:t>в</w:t>
            </w:r>
            <w:r w:rsidRPr="00E0131D">
              <w:rPr>
                <w:rFonts w:eastAsia="Times New Roman"/>
                <w:color w:val="000000"/>
                <w:spacing w:val="3"/>
                <w:sz w:val="24"/>
                <w:szCs w:val="24"/>
              </w:rPr>
              <w:t xml:space="preserve"> выручке</w:t>
            </w:r>
          </w:p>
        </w:tc>
        <w:tc>
          <w:tcPr>
            <w:tcW w:w="992" w:type="dxa"/>
            <w:vAlign w:val="center"/>
          </w:tcPr>
          <w:p w:rsidR="00312A27" w:rsidRPr="00E0131D" w:rsidRDefault="00312A27" w:rsidP="00312A27">
            <w:pPr>
              <w:jc w:val="center"/>
              <w:rPr>
                <w:sz w:val="24"/>
                <w:szCs w:val="24"/>
              </w:rPr>
            </w:pPr>
            <w:r w:rsidRPr="00E0131D">
              <w:rPr>
                <w:sz w:val="24"/>
                <w:szCs w:val="24"/>
              </w:rPr>
              <w:t>%</w:t>
            </w:r>
          </w:p>
        </w:tc>
        <w:tc>
          <w:tcPr>
            <w:tcW w:w="879" w:type="dxa"/>
            <w:gridSpan w:val="2"/>
            <w:vAlign w:val="center"/>
          </w:tcPr>
          <w:p w:rsidR="00312A27" w:rsidRPr="00065360" w:rsidRDefault="00312A27" w:rsidP="00312A27">
            <w:pPr>
              <w:jc w:val="center"/>
              <w:rPr>
                <w:sz w:val="24"/>
                <w:szCs w:val="24"/>
              </w:rPr>
            </w:pPr>
            <w:r w:rsidRPr="00065360">
              <w:rPr>
                <w:sz w:val="24"/>
                <w:szCs w:val="24"/>
              </w:rPr>
              <w:t>15,65</w:t>
            </w:r>
          </w:p>
        </w:tc>
        <w:tc>
          <w:tcPr>
            <w:tcW w:w="879" w:type="dxa"/>
            <w:gridSpan w:val="2"/>
            <w:vAlign w:val="center"/>
          </w:tcPr>
          <w:p w:rsidR="00312A27" w:rsidRPr="00065360" w:rsidRDefault="00312A27" w:rsidP="00312A27">
            <w:pPr>
              <w:jc w:val="center"/>
              <w:rPr>
                <w:sz w:val="24"/>
                <w:szCs w:val="24"/>
              </w:rPr>
            </w:pPr>
            <w:r w:rsidRPr="00065360">
              <w:rPr>
                <w:sz w:val="24"/>
                <w:szCs w:val="24"/>
              </w:rPr>
              <w:t>12,49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312A27" w:rsidRPr="0044383C" w:rsidRDefault="00312A27" w:rsidP="00312A27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44383C">
              <w:rPr>
                <w:rFonts w:eastAsia="Times New Roman"/>
                <w:sz w:val="24"/>
                <w:szCs w:val="24"/>
              </w:rPr>
              <w:t>56,7</w:t>
            </w:r>
            <w:r w:rsidR="001465D9" w:rsidRPr="0044383C">
              <w:rPr>
                <w:rFonts w:eastAsia="Times New Roman"/>
                <w:sz w:val="24"/>
                <w:szCs w:val="24"/>
              </w:rPr>
              <w:t>*</w:t>
            </w:r>
          </w:p>
        </w:tc>
        <w:tc>
          <w:tcPr>
            <w:tcW w:w="879" w:type="dxa"/>
            <w:gridSpan w:val="2"/>
            <w:shd w:val="clear" w:color="auto" w:fill="auto"/>
            <w:vAlign w:val="center"/>
          </w:tcPr>
          <w:p w:rsidR="00312A27" w:rsidRPr="0044383C" w:rsidRDefault="00312A27" w:rsidP="00312A27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44383C">
              <w:rPr>
                <w:rFonts w:eastAsia="Times New Roman"/>
                <w:sz w:val="24"/>
                <w:szCs w:val="24"/>
              </w:rPr>
              <w:t>36,2</w:t>
            </w:r>
            <w:r w:rsidR="001465D9" w:rsidRPr="0044383C">
              <w:rPr>
                <w:rFonts w:eastAsia="Times New Roman"/>
                <w:sz w:val="24"/>
                <w:szCs w:val="24"/>
              </w:rPr>
              <w:t>*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312A27" w:rsidRPr="0044383C" w:rsidRDefault="00312A27" w:rsidP="00312A27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44383C">
              <w:rPr>
                <w:rFonts w:eastAsia="Times New Roman"/>
                <w:sz w:val="24"/>
                <w:szCs w:val="24"/>
              </w:rPr>
              <w:t>20,1</w:t>
            </w:r>
            <w:r w:rsidR="001465D9" w:rsidRPr="0044383C">
              <w:rPr>
                <w:rFonts w:eastAsia="Times New Roman"/>
                <w:sz w:val="24"/>
                <w:szCs w:val="24"/>
              </w:rPr>
              <w:t>*</w:t>
            </w:r>
          </w:p>
        </w:tc>
      </w:tr>
      <w:tr w:rsidR="00EE69E4" w:rsidTr="00065360">
        <w:tc>
          <w:tcPr>
            <w:tcW w:w="1809" w:type="dxa"/>
            <w:vMerge/>
          </w:tcPr>
          <w:p w:rsidR="00EE69E4" w:rsidRDefault="00EE69E4" w:rsidP="004874DB"/>
        </w:tc>
        <w:tc>
          <w:tcPr>
            <w:tcW w:w="2977" w:type="dxa"/>
          </w:tcPr>
          <w:p w:rsidR="00EE69E4" w:rsidRPr="00E0131D" w:rsidRDefault="00EE69E4" w:rsidP="004874DB">
            <w:pPr>
              <w:rPr>
                <w:sz w:val="24"/>
                <w:szCs w:val="24"/>
              </w:rPr>
            </w:pPr>
            <w:r w:rsidRPr="00E0131D">
              <w:rPr>
                <w:rFonts w:eastAsia="Times New Roman"/>
                <w:color w:val="000000"/>
                <w:spacing w:val="2"/>
                <w:sz w:val="24"/>
                <w:szCs w:val="24"/>
              </w:rPr>
              <w:t xml:space="preserve">Количество </w:t>
            </w:r>
            <w:r w:rsidRPr="00E0131D">
              <w:rPr>
                <w:rFonts w:eastAsia="Times New Roman"/>
                <w:color w:val="000000"/>
                <w:spacing w:val="1"/>
                <w:sz w:val="24"/>
                <w:szCs w:val="24"/>
              </w:rPr>
              <w:t>полученных патентов</w:t>
            </w:r>
          </w:p>
        </w:tc>
        <w:tc>
          <w:tcPr>
            <w:tcW w:w="992" w:type="dxa"/>
            <w:vAlign w:val="center"/>
          </w:tcPr>
          <w:p w:rsidR="00EE69E4" w:rsidRPr="00E0131D" w:rsidRDefault="00EE69E4" w:rsidP="00065360">
            <w:pPr>
              <w:jc w:val="center"/>
              <w:rPr>
                <w:sz w:val="24"/>
                <w:szCs w:val="24"/>
              </w:rPr>
            </w:pPr>
            <w:r w:rsidRPr="00E0131D">
              <w:rPr>
                <w:sz w:val="24"/>
                <w:szCs w:val="24"/>
              </w:rPr>
              <w:t>шт.</w:t>
            </w:r>
          </w:p>
        </w:tc>
        <w:tc>
          <w:tcPr>
            <w:tcW w:w="879" w:type="dxa"/>
            <w:gridSpan w:val="2"/>
            <w:vAlign w:val="center"/>
          </w:tcPr>
          <w:p w:rsidR="00EE69E4" w:rsidRPr="00065360" w:rsidRDefault="00EE69E4" w:rsidP="00D40491">
            <w:pPr>
              <w:jc w:val="center"/>
              <w:rPr>
                <w:sz w:val="24"/>
                <w:szCs w:val="24"/>
              </w:rPr>
            </w:pPr>
            <w:r w:rsidRPr="00065360">
              <w:rPr>
                <w:sz w:val="24"/>
                <w:szCs w:val="24"/>
              </w:rPr>
              <w:t>7</w:t>
            </w:r>
          </w:p>
        </w:tc>
        <w:tc>
          <w:tcPr>
            <w:tcW w:w="879" w:type="dxa"/>
            <w:gridSpan w:val="2"/>
            <w:vAlign w:val="center"/>
          </w:tcPr>
          <w:p w:rsidR="00EE69E4" w:rsidRPr="00065360" w:rsidRDefault="00EE69E4" w:rsidP="00D40491">
            <w:pPr>
              <w:jc w:val="center"/>
              <w:rPr>
                <w:sz w:val="24"/>
                <w:szCs w:val="24"/>
              </w:rPr>
            </w:pPr>
            <w:r w:rsidRPr="00065360">
              <w:rPr>
                <w:sz w:val="24"/>
                <w:szCs w:val="24"/>
              </w:rPr>
              <w:t>7</w:t>
            </w:r>
          </w:p>
        </w:tc>
        <w:tc>
          <w:tcPr>
            <w:tcW w:w="879" w:type="dxa"/>
            <w:vAlign w:val="center"/>
          </w:tcPr>
          <w:p w:rsidR="00EE69E4" w:rsidRPr="001465D9" w:rsidRDefault="00EE69E4" w:rsidP="00D40491">
            <w:pPr>
              <w:jc w:val="center"/>
              <w:rPr>
                <w:sz w:val="24"/>
                <w:szCs w:val="24"/>
              </w:rPr>
            </w:pPr>
            <w:r w:rsidRPr="001465D9">
              <w:rPr>
                <w:sz w:val="24"/>
                <w:szCs w:val="24"/>
              </w:rPr>
              <w:t>7</w:t>
            </w:r>
          </w:p>
        </w:tc>
        <w:tc>
          <w:tcPr>
            <w:tcW w:w="879" w:type="dxa"/>
            <w:gridSpan w:val="2"/>
            <w:vAlign w:val="center"/>
          </w:tcPr>
          <w:p w:rsidR="00EE69E4" w:rsidRPr="001465D9" w:rsidRDefault="00EE69E4" w:rsidP="00D40491">
            <w:pPr>
              <w:jc w:val="center"/>
              <w:rPr>
                <w:sz w:val="24"/>
                <w:szCs w:val="24"/>
              </w:rPr>
            </w:pPr>
            <w:r w:rsidRPr="001465D9">
              <w:rPr>
                <w:sz w:val="24"/>
                <w:szCs w:val="24"/>
              </w:rPr>
              <w:t>7</w:t>
            </w:r>
          </w:p>
        </w:tc>
        <w:tc>
          <w:tcPr>
            <w:tcW w:w="879" w:type="dxa"/>
            <w:vAlign w:val="center"/>
          </w:tcPr>
          <w:p w:rsidR="00EE69E4" w:rsidRPr="001465D9" w:rsidRDefault="00EE69E4" w:rsidP="00D40491">
            <w:pPr>
              <w:jc w:val="center"/>
              <w:rPr>
                <w:sz w:val="24"/>
                <w:szCs w:val="24"/>
              </w:rPr>
            </w:pPr>
            <w:r w:rsidRPr="001465D9">
              <w:rPr>
                <w:sz w:val="24"/>
                <w:szCs w:val="24"/>
              </w:rPr>
              <w:t>9</w:t>
            </w:r>
          </w:p>
        </w:tc>
      </w:tr>
      <w:tr w:rsidR="00EE69E4" w:rsidTr="00065360">
        <w:tc>
          <w:tcPr>
            <w:tcW w:w="1809" w:type="dxa"/>
            <w:vMerge/>
          </w:tcPr>
          <w:p w:rsidR="00EE69E4" w:rsidRDefault="00EE69E4" w:rsidP="004874DB"/>
        </w:tc>
        <w:tc>
          <w:tcPr>
            <w:tcW w:w="2977" w:type="dxa"/>
          </w:tcPr>
          <w:p w:rsidR="00EE69E4" w:rsidRPr="00E0131D" w:rsidRDefault="00EE69E4" w:rsidP="004874DB">
            <w:pPr>
              <w:shd w:val="clear" w:color="auto" w:fill="FFFFFF"/>
              <w:rPr>
                <w:sz w:val="24"/>
                <w:szCs w:val="24"/>
              </w:rPr>
            </w:pPr>
            <w:r w:rsidRPr="00E0131D">
              <w:rPr>
                <w:rFonts w:eastAsia="Times New Roman"/>
                <w:color w:val="000000"/>
                <w:spacing w:val="-1"/>
                <w:sz w:val="24"/>
                <w:szCs w:val="24"/>
              </w:rPr>
              <w:t>Количество «ноу-хау»</w:t>
            </w:r>
          </w:p>
        </w:tc>
        <w:tc>
          <w:tcPr>
            <w:tcW w:w="992" w:type="dxa"/>
            <w:vAlign w:val="center"/>
          </w:tcPr>
          <w:p w:rsidR="00EE69E4" w:rsidRPr="00E0131D" w:rsidRDefault="00EE69E4" w:rsidP="00065360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E0131D">
              <w:rPr>
                <w:rFonts w:eastAsia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879" w:type="dxa"/>
            <w:gridSpan w:val="2"/>
            <w:vAlign w:val="center"/>
          </w:tcPr>
          <w:p w:rsidR="00EE69E4" w:rsidRPr="00065360" w:rsidRDefault="00EE69E4" w:rsidP="00D40491">
            <w:pPr>
              <w:jc w:val="center"/>
              <w:rPr>
                <w:sz w:val="24"/>
                <w:szCs w:val="24"/>
              </w:rPr>
            </w:pPr>
            <w:r w:rsidRPr="00065360">
              <w:rPr>
                <w:sz w:val="24"/>
                <w:szCs w:val="24"/>
              </w:rPr>
              <w:t>3</w:t>
            </w:r>
          </w:p>
        </w:tc>
        <w:tc>
          <w:tcPr>
            <w:tcW w:w="879" w:type="dxa"/>
            <w:gridSpan w:val="2"/>
            <w:vAlign w:val="center"/>
          </w:tcPr>
          <w:p w:rsidR="00EE69E4" w:rsidRPr="00065360" w:rsidRDefault="00EE69E4" w:rsidP="00D40491">
            <w:pPr>
              <w:jc w:val="center"/>
              <w:rPr>
                <w:sz w:val="24"/>
                <w:szCs w:val="24"/>
              </w:rPr>
            </w:pPr>
            <w:r w:rsidRPr="00065360">
              <w:rPr>
                <w:sz w:val="24"/>
                <w:szCs w:val="24"/>
              </w:rPr>
              <w:t>3</w:t>
            </w:r>
          </w:p>
        </w:tc>
        <w:tc>
          <w:tcPr>
            <w:tcW w:w="879" w:type="dxa"/>
            <w:vAlign w:val="center"/>
          </w:tcPr>
          <w:p w:rsidR="00EE69E4" w:rsidRPr="001465D9" w:rsidRDefault="00EE69E4" w:rsidP="00D40491">
            <w:pPr>
              <w:jc w:val="center"/>
              <w:rPr>
                <w:sz w:val="24"/>
                <w:szCs w:val="24"/>
              </w:rPr>
            </w:pPr>
            <w:r w:rsidRPr="001465D9">
              <w:rPr>
                <w:sz w:val="24"/>
                <w:szCs w:val="24"/>
              </w:rPr>
              <w:t>3</w:t>
            </w:r>
          </w:p>
        </w:tc>
        <w:tc>
          <w:tcPr>
            <w:tcW w:w="879" w:type="dxa"/>
            <w:gridSpan w:val="2"/>
            <w:vAlign w:val="center"/>
          </w:tcPr>
          <w:p w:rsidR="00EE69E4" w:rsidRPr="001465D9" w:rsidRDefault="00EE69E4" w:rsidP="00D40491">
            <w:pPr>
              <w:jc w:val="center"/>
              <w:rPr>
                <w:sz w:val="24"/>
                <w:szCs w:val="24"/>
              </w:rPr>
            </w:pPr>
            <w:r w:rsidRPr="001465D9">
              <w:rPr>
                <w:sz w:val="24"/>
                <w:szCs w:val="24"/>
              </w:rPr>
              <w:t>4</w:t>
            </w:r>
          </w:p>
        </w:tc>
        <w:tc>
          <w:tcPr>
            <w:tcW w:w="879" w:type="dxa"/>
            <w:vAlign w:val="center"/>
          </w:tcPr>
          <w:p w:rsidR="00EE69E4" w:rsidRPr="001465D9" w:rsidRDefault="00EE69E4" w:rsidP="00D40491">
            <w:pPr>
              <w:jc w:val="center"/>
              <w:rPr>
                <w:sz w:val="24"/>
                <w:szCs w:val="24"/>
              </w:rPr>
            </w:pPr>
            <w:r w:rsidRPr="001465D9">
              <w:rPr>
                <w:sz w:val="24"/>
                <w:szCs w:val="24"/>
              </w:rPr>
              <w:t>3</w:t>
            </w:r>
          </w:p>
        </w:tc>
      </w:tr>
      <w:tr w:rsidR="00EE69E4" w:rsidTr="00065360">
        <w:tc>
          <w:tcPr>
            <w:tcW w:w="1809" w:type="dxa"/>
            <w:vMerge/>
          </w:tcPr>
          <w:p w:rsidR="00EE69E4" w:rsidRDefault="00EE69E4" w:rsidP="004874DB"/>
        </w:tc>
        <w:tc>
          <w:tcPr>
            <w:tcW w:w="2977" w:type="dxa"/>
            <w:vAlign w:val="center"/>
          </w:tcPr>
          <w:p w:rsidR="00EE69E4" w:rsidRPr="00E0131D" w:rsidRDefault="00EE69E4" w:rsidP="004874DB">
            <w:pPr>
              <w:shd w:val="clear" w:color="auto" w:fill="FFFFFF"/>
              <w:spacing w:line="252" w:lineRule="exact"/>
              <w:ind w:right="29" w:firstLine="14"/>
              <w:rPr>
                <w:sz w:val="24"/>
                <w:szCs w:val="24"/>
              </w:rPr>
            </w:pPr>
            <w:r w:rsidRPr="00E0131D">
              <w:rPr>
                <w:rFonts w:eastAsia="Times New Roman"/>
                <w:color w:val="000000"/>
                <w:sz w:val="24"/>
                <w:szCs w:val="24"/>
              </w:rPr>
              <w:t xml:space="preserve">Количество созданных </w:t>
            </w:r>
            <w:r w:rsidRPr="00E0131D">
              <w:rPr>
                <w:rFonts w:eastAsia="Times New Roman"/>
                <w:color w:val="000000"/>
                <w:spacing w:val="2"/>
                <w:sz w:val="24"/>
                <w:szCs w:val="24"/>
              </w:rPr>
              <w:t>инновационных продуктов и технологий</w:t>
            </w:r>
          </w:p>
        </w:tc>
        <w:tc>
          <w:tcPr>
            <w:tcW w:w="992" w:type="dxa"/>
            <w:vAlign w:val="center"/>
          </w:tcPr>
          <w:p w:rsidR="00EE69E4" w:rsidRPr="00E0131D" w:rsidRDefault="00EE69E4" w:rsidP="00065360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E0131D">
              <w:rPr>
                <w:rFonts w:eastAsia="Times New Roman"/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879" w:type="dxa"/>
            <w:gridSpan w:val="2"/>
            <w:vAlign w:val="center"/>
          </w:tcPr>
          <w:p w:rsidR="00EE69E4" w:rsidRPr="00E0131D" w:rsidRDefault="00065360" w:rsidP="0006536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879" w:type="dxa"/>
            <w:gridSpan w:val="2"/>
            <w:vAlign w:val="center"/>
          </w:tcPr>
          <w:p w:rsidR="00EE69E4" w:rsidRPr="00E0131D" w:rsidRDefault="00065360" w:rsidP="0006536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879" w:type="dxa"/>
            <w:vAlign w:val="center"/>
          </w:tcPr>
          <w:p w:rsidR="00EE69E4" w:rsidRPr="001465D9" w:rsidRDefault="00065360" w:rsidP="00065360">
            <w:pPr>
              <w:jc w:val="center"/>
              <w:rPr>
                <w:sz w:val="24"/>
                <w:szCs w:val="24"/>
              </w:rPr>
            </w:pPr>
            <w:r w:rsidRPr="001465D9">
              <w:rPr>
                <w:sz w:val="24"/>
                <w:szCs w:val="24"/>
              </w:rPr>
              <w:t>8</w:t>
            </w:r>
          </w:p>
        </w:tc>
        <w:tc>
          <w:tcPr>
            <w:tcW w:w="879" w:type="dxa"/>
            <w:gridSpan w:val="2"/>
            <w:vAlign w:val="center"/>
          </w:tcPr>
          <w:p w:rsidR="00EE69E4" w:rsidRPr="001465D9" w:rsidRDefault="00065360" w:rsidP="00065360">
            <w:pPr>
              <w:jc w:val="center"/>
              <w:rPr>
                <w:sz w:val="24"/>
                <w:szCs w:val="24"/>
              </w:rPr>
            </w:pPr>
            <w:r w:rsidRPr="001465D9">
              <w:rPr>
                <w:sz w:val="24"/>
                <w:szCs w:val="24"/>
              </w:rPr>
              <w:t>8</w:t>
            </w:r>
          </w:p>
        </w:tc>
        <w:tc>
          <w:tcPr>
            <w:tcW w:w="879" w:type="dxa"/>
            <w:vAlign w:val="center"/>
          </w:tcPr>
          <w:p w:rsidR="00EE69E4" w:rsidRPr="001465D9" w:rsidRDefault="00065360" w:rsidP="00065360">
            <w:pPr>
              <w:jc w:val="center"/>
              <w:rPr>
                <w:sz w:val="24"/>
                <w:szCs w:val="24"/>
              </w:rPr>
            </w:pPr>
            <w:r w:rsidRPr="001465D9">
              <w:rPr>
                <w:sz w:val="24"/>
                <w:szCs w:val="24"/>
              </w:rPr>
              <w:t>10</w:t>
            </w:r>
          </w:p>
        </w:tc>
      </w:tr>
      <w:tr w:rsidR="00065360" w:rsidTr="00065360">
        <w:tc>
          <w:tcPr>
            <w:tcW w:w="1809" w:type="dxa"/>
            <w:vMerge/>
          </w:tcPr>
          <w:p w:rsidR="00065360" w:rsidRDefault="00065360" w:rsidP="004874DB"/>
        </w:tc>
        <w:tc>
          <w:tcPr>
            <w:tcW w:w="2977" w:type="dxa"/>
          </w:tcPr>
          <w:p w:rsidR="00065360" w:rsidRPr="00E0131D" w:rsidRDefault="00065360" w:rsidP="004874DB">
            <w:pPr>
              <w:rPr>
                <w:sz w:val="24"/>
                <w:szCs w:val="24"/>
              </w:rPr>
            </w:pPr>
            <w:r w:rsidRPr="00E0131D">
              <w:rPr>
                <w:sz w:val="24"/>
                <w:szCs w:val="24"/>
              </w:rPr>
              <w:t xml:space="preserve">Выручка от реализации инновационной </w:t>
            </w:r>
            <w:r w:rsidRPr="00E0131D">
              <w:rPr>
                <w:sz w:val="24"/>
                <w:szCs w:val="24"/>
              </w:rPr>
              <w:lastRenderedPageBreak/>
              <w:t>продукции</w:t>
            </w:r>
          </w:p>
        </w:tc>
        <w:tc>
          <w:tcPr>
            <w:tcW w:w="992" w:type="dxa"/>
            <w:vAlign w:val="center"/>
          </w:tcPr>
          <w:p w:rsidR="00065360" w:rsidRPr="00E0131D" w:rsidRDefault="00065360" w:rsidP="00065360">
            <w:pPr>
              <w:jc w:val="center"/>
              <w:rPr>
                <w:sz w:val="24"/>
                <w:szCs w:val="24"/>
              </w:rPr>
            </w:pPr>
            <w:r w:rsidRPr="00E0131D">
              <w:rPr>
                <w:sz w:val="24"/>
                <w:szCs w:val="24"/>
              </w:rPr>
              <w:lastRenderedPageBreak/>
              <w:t>млн.</w:t>
            </w:r>
          </w:p>
          <w:p w:rsidR="00065360" w:rsidRPr="00E0131D" w:rsidRDefault="00065360" w:rsidP="00065360">
            <w:pPr>
              <w:jc w:val="center"/>
              <w:rPr>
                <w:sz w:val="24"/>
                <w:szCs w:val="24"/>
              </w:rPr>
            </w:pPr>
            <w:r w:rsidRPr="00E0131D">
              <w:rPr>
                <w:sz w:val="24"/>
                <w:szCs w:val="24"/>
              </w:rPr>
              <w:t>руб.</w:t>
            </w:r>
          </w:p>
        </w:tc>
        <w:tc>
          <w:tcPr>
            <w:tcW w:w="879" w:type="dxa"/>
            <w:gridSpan w:val="2"/>
            <w:vAlign w:val="center"/>
          </w:tcPr>
          <w:p w:rsidR="00065360" w:rsidRPr="00065360" w:rsidRDefault="00065360" w:rsidP="00D40491">
            <w:pPr>
              <w:jc w:val="center"/>
              <w:rPr>
                <w:sz w:val="24"/>
                <w:szCs w:val="24"/>
              </w:rPr>
            </w:pPr>
            <w:r w:rsidRPr="00065360">
              <w:rPr>
                <w:sz w:val="24"/>
                <w:szCs w:val="24"/>
              </w:rPr>
              <w:t>588,22</w:t>
            </w:r>
          </w:p>
        </w:tc>
        <w:tc>
          <w:tcPr>
            <w:tcW w:w="879" w:type="dxa"/>
            <w:gridSpan w:val="2"/>
            <w:vAlign w:val="center"/>
          </w:tcPr>
          <w:p w:rsidR="00065360" w:rsidRPr="00065360" w:rsidRDefault="00065360" w:rsidP="00D40491">
            <w:pPr>
              <w:jc w:val="center"/>
              <w:rPr>
                <w:sz w:val="24"/>
                <w:szCs w:val="24"/>
              </w:rPr>
            </w:pPr>
            <w:r w:rsidRPr="00065360">
              <w:rPr>
                <w:sz w:val="24"/>
                <w:szCs w:val="24"/>
              </w:rPr>
              <w:t>593,26</w:t>
            </w:r>
          </w:p>
        </w:tc>
        <w:tc>
          <w:tcPr>
            <w:tcW w:w="879" w:type="dxa"/>
            <w:vAlign w:val="center"/>
          </w:tcPr>
          <w:p w:rsidR="00065360" w:rsidRPr="0044383C" w:rsidRDefault="001465D9" w:rsidP="00D40491">
            <w:pPr>
              <w:jc w:val="center"/>
              <w:rPr>
                <w:sz w:val="24"/>
                <w:szCs w:val="24"/>
              </w:rPr>
            </w:pPr>
            <w:r w:rsidRPr="0044383C">
              <w:rPr>
                <w:sz w:val="24"/>
                <w:szCs w:val="24"/>
              </w:rPr>
              <w:t>117,3*</w:t>
            </w:r>
          </w:p>
        </w:tc>
        <w:tc>
          <w:tcPr>
            <w:tcW w:w="879" w:type="dxa"/>
            <w:gridSpan w:val="2"/>
            <w:vAlign w:val="center"/>
          </w:tcPr>
          <w:p w:rsidR="00065360" w:rsidRPr="0044383C" w:rsidRDefault="001465D9" w:rsidP="00D40491">
            <w:pPr>
              <w:jc w:val="center"/>
              <w:rPr>
                <w:sz w:val="24"/>
                <w:szCs w:val="24"/>
              </w:rPr>
            </w:pPr>
            <w:r w:rsidRPr="0044383C">
              <w:rPr>
                <w:sz w:val="24"/>
                <w:szCs w:val="24"/>
              </w:rPr>
              <w:t>90,9*</w:t>
            </w:r>
          </w:p>
        </w:tc>
        <w:tc>
          <w:tcPr>
            <w:tcW w:w="879" w:type="dxa"/>
            <w:vAlign w:val="center"/>
          </w:tcPr>
          <w:p w:rsidR="00065360" w:rsidRPr="0044383C" w:rsidRDefault="001465D9" w:rsidP="00D40491">
            <w:pPr>
              <w:jc w:val="center"/>
              <w:rPr>
                <w:sz w:val="24"/>
                <w:szCs w:val="24"/>
              </w:rPr>
            </w:pPr>
            <w:r w:rsidRPr="0044383C">
              <w:rPr>
                <w:sz w:val="24"/>
                <w:szCs w:val="24"/>
              </w:rPr>
              <w:t>201,1*</w:t>
            </w:r>
          </w:p>
        </w:tc>
      </w:tr>
      <w:tr w:rsidR="00065360" w:rsidTr="00065360">
        <w:tc>
          <w:tcPr>
            <w:tcW w:w="1809" w:type="dxa"/>
            <w:vMerge/>
          </w:tcPr>
          <w:p w:rsidR="00065360" w:rsidRDefault="00065360" w:rsidP="004874DB"/>
        </w:tc>
        <w:tc>
          <w:tcPr>
            <w:tcW w:w="2977" w:type="dxa"/>
          </w:tcPr>
          <w:p w:rsidR="00065360" w:rsidRPr="00E0131D" w:rsidRDefault="00065360" w:rsidP="00E0131D">
            <w:pPr>
              <w:rPr>
                <w:sz w:val="24"/>
                <w:szCs w:val="24"/>
              </w:rPr>
            </w:pPr>
            <w:r w:rsidRPr="00E0131D">
              <w:rPr>
                <w:sz w:val="24"/>
                <w:szCs w:val="24"/>
              </w:rPr>
              <w:t>Выручка от экспорта инновационной продукции</w:t>
            </w:r>
          </w:p>
        </w:tc>
        <w:tc>
          <w:tcPr>
            <w:tcW w:w="992" w:type="dxa"/>
            <w:vAlign w:val="center"/>
          </w:tcPr>
          <w:p w:rsidR="00065360" w:rsidRPr="00E0131D" w:rsidRDefault="00065360" w:rsidP="00065360">
            <w:pPr>
              <w:jc w:val="center"/>
              <w:rPr>
                <w:sz w:val="24"/>
                <w:szCs w:val="24"/>
              </w:rPr>
            </w:pPr>
            <w:r w:rsidRPr="00E0131D">
              <w:rPr>
                <w:sz w:val="24"/>
                <w:szCs w:val="24"/>
              </w:rPr>
              <w:t>млн.</w:t>
            </w:r>
          </w:p>
          <w:p w:rsidR="00065360" w:rsidRPr="00E0131D" w:rsidRDefault="00065360" w:rsidP="00065360">
            <w:pPr>
              <w:jc w:val="center"/>
              <w:rPr>
                <w:sz w:val="24"/>
                <w:szCs w:val="24"/>
              </w:rPr>
            </w:pPr>
            <w:r w:rsidRPr="00E0131D">
              <w:rPr>
                <w:sz w:val="24"/>
                <w:szCs w:val="24"/>
              </w:rPr>
              <w:t>руб.</w:t>
            </w:r>
          </w:p>
        </w:tc>
        <w:tc>
          <w:tcPr>
            <w:tcW w:w="879" w:type="dxa"/>
            <w:gridSpan w:val="2"/>
            <w:vAlign w:val="center"/>
          </w:tcPr>
          <w:p w:rsidR="00065360" w:rsidRPr="00065360" w:rsidRDefault="00065360" w:rsidP="00D40491">
            <w:pPr>
              <w:jc w:val="center"/>
              <w:rPr>
                <w:sz w:val="24"/>
                <w:szCs w:val="24"/>
              </w:rPr>
            </w:pPr>
            <w:r w:rsidRPr="00065360">
              <w:rPr>
                <w:sz w:val="24"/>
                <w:szCs w:val="24"/>
              </w:rPr>
              <w:t>38,1</w:t>
            </w:r>
          </w:p>
        </w:tc>
        <w:tc>
          <w:tcPr>
            <w:tcW w:w="879" w:type="dxa"/>
            <w:gridSpan w:val="2"/>
            <w:vAlign w:val="center"/>
          </w:tcPr>
          <w:p w:rsidR="00065360" w:rsidRPr="00065360" w:rsidRDefault="00065360" w:rsidP="00D40491">
            <w:pPr>
              <w:jc w:val="center"/>
              <w:rPr>
                <w:sz w:val="24"/>
                <w:szCs w:val="24"/>
              </w:rPr>
            </w:pPr>
            <w:r w:rsidRPr="00065360">
              <w:rPr>
                <w:sz w:val="24"/>
                <w:szCs w:val="24"/>
              </w:rPr>
              <w:t>39,6</w:t>
            </w:r>
          </w:p>
        </w:tc>
        <w:tc>
          <w:tcPr>
            <w:tcW w:w="879" w:type="dxa"/>
            <w:vAlign w:val="center"/>
          </w:tcPr>
          <w:p w:rsidR="00065360" w:rsidRPr="00D8568D" w:rsidRDefault="00065360" w:rsidP="00D40491">
            <w:pPr>
              <w:jc w:val="center"/>
              <w:rPr>
                <w:sz w:val="24"/>
                <w:szCs w:val="24"/>
              </w:rPr>
            </w:pPr>
            <w:r w:rsidRPr="00D8568D">
              <w:rPr>
                <w:sz w:val="24"/>
                <w:szCs w:val="24"/>
              </w:rPr>
              <w:t>41,9</w:t>
            </w:r>
          </w:p>
        </w:tc>
        <w:tc>
          <w:tcPr>
            <w:tcW w:w="879" w:type="dxa"/>
            <w:gridSpan w:val="2"/>
            <w:vAlign w:val="center"/>
          </w:tcPr>
          <w:p w:rsidR="00065360" w:rsidRPr="00D8568D" w:rsidRDefault="00065360" w:rsidP="00D40491">
            <w:pPr>
              <w:jc w:val="center"/>
              <w:rPr>
                <w:sz w:val="24"/>
                <w:szCs w:val="24"/>
              </w:rPr>
            </w:pPr>
            <w:r w:rsidRPr="00D8568D">
              <w:rPr>
                <w:sz w:val="24"/>
                <w:szCs w:val="24"/>
              </w:rPr>
              <w:t>45,2</w:t>
            </w:r>
          </w:p>
        </w:tc>
        <w:tc>
          <w:tcPr>
            <w:tcW w:w="879" w:type="dxa"/>
            <w:vAlign w:val="center"/>
          </w:tcPr>
          <w:p w:rsidR="00065360" w:rsidRPr="00D8568D" w:rsidRDefault="00065360" w:rsidP="00D40491">
            <w:pPr>
              <w:jc w:val="center"/>
              <w:rPr>
                <w:sz w:val="24"/>
                <w:szCs w:val="24"/>
              </w:rPr>
            </w:pPr>
            <w:r w:rsidRPr="00D8568D">
              <w:rPr>
                <w:sz w:val="24"/>
                <w:szCs w:val="24"/>
              </w:rPr>
              <w:t>48,4</w:t>
            </w:r>
          </w:p>
        </w:tc>
      </w:tr>
      <w:tr w:rsidR="00065360" w:rsidTr="00B240D5">
        <w:tc>
          <w:tcPr>
            <w:tcW w:w="1809" w:type="dxa"/>
          </w:tcPr>
          <w:p w:rsidR="00065360" w:rsidRPr="00E0131D" w:rsidRDefault="00065360" w:rsidP="004874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Ожидаемые конечные результаты</w:t>
            </w:r>
          </w:p>
        </w:tc>
        <w:tc>
          <w:tcPr>
            <w:tcW w:w="8364" w:type="dxa"/>
            <w:gridSpan w:val="10"/>
          </w:tcPr>
          <w:p w:rsidR="00065360" w:rsidRPr="008E6BC5" w:rsidRDefault="00065360" w:rsidP="00065360">
            <w:pPr>
              <w:shd w:val="clear" w:color="auto" w:fill="FFFFFF"/>
              <w:tabs>
                <w:tab w:val="left" w:pos="2534"/>
              </w:tabs>
              <w:ind w:firstLine="515"/>
              <w:jc w:val="both"/>
            </w:pPr>
            <w:r w:rsidRPr="008E6BC5">
              <w:rPr>
                <w:rFonts w:eastAsia="Times New Roman"/>
                <w:color w:val="000000"/>
                <w:sz w:val="24"/>
                <w:szCs w:val="24"/>
              </w:rPr>
              <w:t xml:space="preserve">Существенное повышение инновационной активности </w:t>
            </w:r>
            <w:r w:rsidR="0044383C" w:rsidRPr="0044383C">
              <w:rPr>
                <w:rFonts w:eastAsia="Times New Roman"/>
                <w:color w:val="000000"/>
                <w:sz w:val="24"/>
                <w:szCs w:val="24"/>
              </w:rPr>
              <w:t>АО РХЗ</w:t>
            </w:r>
            <w:r w:rsidRPr="008E6BC5">
              <w:rPr>
                <w:rFonts w:eastAsia="Times New Roman"/>
                <w:color w:val="000000"/>
                <w:sz w:val="24"/>
                <w:szCs w:val="24"/>
              </w:rPr>
              <w:t xml:space="preserve"> и совершенствование инфраструктуры </w:t>
            </w:r>
            <w:r>
              <w:rPr>
                <w:rFonts w:eastAsia="Times New Roman"/>
                <w:color w:val="000000"/>
                <w:sz w:val="24"/>
                <w:szCs w:val="24"/>
              </w:rPr>
              <w:t>инновационной с</w:t>
            </w:r>
            <w:r w:rsidRPr="008E6BC5">
              <w:rPr>
                <w:rFonts w:eastAsia="Times New Roman"/>
                <w:color w:val="000000"/>
                <w:sz w:val="24"/>
                <w:szCs w:val="24"/>
              </w:rPr>
              <w:t>истемы.</w:t>
            </w:r>
          </w:p>
          <w:p w:rsidR="00065360" w:rsidRPr="008E6BC5" w:rsidRDefault="00065360" w:rsidP="00524930">
            <w:pPr>
              <w:shd w:val="clear" w:color="auto" w:fill="FFFFFF"/>
              <w:ind w:firstLine="515"/>
              <w:jc w:val="both"/>
            </w:pPr>
            <w:r w:rsidRPr="008E6BC5">
              <w:rPr>
                <w:rFonts w:eastAsia="Times New Roman"/>
                <w:color w:val="000000"/>
                <w:sz w:val="24"/>
                <w:szCs w:val="24"/>
              </w:rPr>
              <w:t xml:space="preserve">Опережающее научно-технологическое развитие и достижение технологического превосходства </w:t>
            </w:r>
            <w:r w:rsidR="0044383C" w:rsidRPr="0044383C">
              <w:rPr>
                <w:rFonts w:eastAsia="Times New Roman"/>
                <w:color w:val="000000"/>
                <w:sz w:val="24"/>
                <w:szCs w:val="24"/>
              </w:rPr>
              <w:t>АО РХЗ</w:t>
            </w:r>
            <w:r w:rsidRPr="008E6BC5">
              <w:rPr>
                <w:rFonts w:eastAsia="Times New Roman"/>
                <w:color w:val="000000"/>
                <w:sz w:val="24"/>
                <w:szCs w:val="24"/>
              </w:rPr>
              <w:t xml:space="preserve"> по ключевым направлениям деятельности</w:t>
            </w:r>
            <w:r>
              <w:rPr>
                <w:rFonts w:eastAsia="Times New Roman"/>
                <w:color w:val="000000"/>
                <w:sz w:val="24"/>
                <w:szCs w:val="24"/>
              </w:rPr>
              <w:t xml:space="preserve"> ГК «Ростех»</w:t>
            </w:r>
            <w:r w:rsidRPr="008E6BC5">
              <w:rPr>
                <w:rFonts w:eastAsia="Times New Roman"/>
                <w:color w:val="000000"/>
                <w:sz w:val="24"/>
                <w:szCs w:val="24"/>
              </w:rPr>
              <w:t>.</w:t>
            </w:r>
          </w:p>
          <w:p w:rsidR="00065360" w:rsidRPr="008E6BC5" w:rsidRDefault="00065360" w:rsidP="00473A93">
            <w:pPr>
              <w:shd w:val="clear" w:color="auto" w:fill="FFFFFF"/>
              <w:ind w:firstLine="515"/>
              <w:jc w:val="both"/>
            </w:pPr>
            <w:r w:rsidRPr="008E6BC5">
              <w:rPr>
                <w:rFonts w:eastAsia="Times New Roman"/>
                <w:color w:val="000000"/>
                <w:sz w:val="24"/>
                <w:szCs w:val="24"/>
              </w:rPr>
              <w:t>Ускорение создания и вывода на рынок глобально конкурентоспособной</w:t>
            </w:r>
            <w:r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  <w:r w:rsidRPr="008E6BC5">
              <w:rPr>
                <w:rFonts w:eastAsia="Times New Roman"/>
                <w:color w:val="000000"/>
                <w:sz w:val="24"/>
                <w:szCs w:val="24"/>
              </w:rPr>
              <w:t>инновационной продукции, технологическая модернизация производственных систем, быстро адаптирующихся к изменениям рыночной ситуации.</w:t>
            </w:r>
          </w:p>
          <w:p w:rsidR="00065360" w:rsidRPr="008E6BC5" w:rsidRDefault="00065360" w:rsidP="00473A93">
            <w:pPr>
              <w:ind w:firstLine="515"/>
              <w:jc w:val="both"/>
              <w:rPr>
                <w:sz w:val="24"/>
                <w:szCs w:val="24"/>
              </w:rPr>
            </w:pPr>
            <w:r w:rsidRPr="008E6BC5">
              <w:rPr>
                <w:rFonts w:eastAsia="Times New Roman"/>
                <w:color w:val="000000"/>
                <w:sz w:val="24"/>
                <w:szCs w:val="24"/>
              </w:rPr>
              <w:t>Активное продвижение инновационных продуктов и услуг в интересах расширения рыночных ниш и завоевания новых сегментов глобального рынка, увеличение объемов производства и продаж инновационной высокотехнологичной продукции</w:t>
            </w:r>
          </w:p>
        </w:tc>
      </w:tr>
      <w:tr w:rsidR="00065360" w:rsidTr="00B240D5">
        <w:tc>
          <w:tcPr>
            <w:tcW w:w="1809" w:type="dxa"/>
            <w:vMerge w:val="restart"/>
          </w:tcPr>
          <w:p w:rsidR="00065360" w:rsidRPr="00E0131D" w:rsidRDefault="00065360" w:rsidP="00C67F6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Итоги реализации Программы в </w:t>
            </w:r>
            <w:r w:rsidRPr="003B5E67">
              <w:rPr>
                <w:sz w:val="24"/>
                <w:szCs w:val="24"/>
              </w:rPr>
              <w:t>20</w:t>
            </w:r>
            <w:r w:rsidR="00C67F65" w:rsidRPr="003B5E67">
              <w:rPr>
                <w:sz w:val="24"/>
                <w:szCs w:val="24"/>
              </w:rPr>
              <w:t>21</w:t>
            </w:r>
            <w:r w:rsidRPr="003B5E67">
              <w:rPr>
                <w:sz w:val="24"/>
                <w:szCs w:val="24"/>
              </w:rPr>
              <w:t>-20</w:t>
            </w:r>
            <w:r w:rsidR="00C67F65" w:rsidRPr="003B5E67">
              <w:rPr>
                <w:sz w:val="24"/>
                <w:szCs w:val="24"/>
              </w:rPr>
              <w:t>25</w:t>
            </w:r>
            <w:r w:rsidRPr="003B5E67">
              <w:rPr>
                <w:sz w:val="24"/>
                <w:szCs w:val="24"/>
              </w:rPr>
              <w:t xml:space="preserve"> годах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8364" w:type="dxa"/>
            <w:gridSpan w:val="10"/>
          </w:tcPr>
          <w:p w:rsidR="00065360" w:rsidRPr="00F2266F" w:rsidRDefault="00065360" w:rsidP="00C05DA1">
            <w:pPr>
              <w:shd w:val="clear" w:color="auto" w:fill="FFFFFF"/>
              <w:tabs>
                <w:tab w:val="left" w:pos="2491"/>
              </w:tabs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8E6BC5">
              <w:rPr>
                <w:rFonts w:eastAsia="Times New Roman"/>
                <w:color w:val="000000"/>
                <w:sz w:val="24"/>
                <w:szCs w:val="24"/>
              </w:rPr>
              <w:t xml:space="preserve">Совокупные затраты на реализацию </w:t>
            </w:r>
            <w:r w:rsidR="00E571BD" w:rsidRPr="00E571BD">
              <w:rPr>
                <w:rFonts w:eastAsia="Times New Roman"/>
                <w:color w:val="000000"/>
                <w:sz w:val="24"/>
                <w:szCs w:val="24"/>
              </w:rPr>
              <w:t>ПИР-2025</w:t>
            </w:r>
            <w:r w:rsidR="00F2266F">
              <w:rPr>
                <w:rFonts w:eastAsia="Times New Roman"/>
                <w:color w:val="000000"/>
                <w:sz w:val="24"/>
                <w:szCs w:val="24"/>
              </w:rPr>
              <w:t xml:space="preserve"> в 202</w:t>
            </w:r>
            <w:r w:rsidR="00E571BD">
              <w:rPr>
                <w:rFonts w:eastAsia="Times New Roman"/>
                <w:color w:val="000000"/>
                <w:sz w:val="24"/>
                <w:szCs w:val="24"/>
              </w:rPr>
              <w:t>2</w:t>
            </w:r>
            <w:r w:rsidR="00F2266F">
              <w:rPr>
                <w:rFonts w:eastAsia="Times New Roman"/>
                <w:color w:val="000000"/>
                <w:sz w:val="24"/>
                <w:szCs w:val="24"/>
              </w:rPr>
              <w:t xml:space="preserve"> году</w:t>
            </w:r>
            <w:r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  <w:r w:rsidRPr="003B5E67">
              <w:rPr>
                <w:rFonts w:eastAsia="Times New Roman"/>
                <w:color w:val="000000"/>
                <w:sz w:val="24"/>
                <w:szCs w:val="24"/>
              </w:rPr>
              <w:t xml:space="preserve">составили </w:t>
            </w:r>
            <w:r w:rsidR="003A1EAA" w:rsidRPr="003B5E67">
              <w:rPr>
                <w:rFonts w:eastAsia="Times New Roman"/>
                <w:color w:val="000000"/>
                <w:sz w:val="24"/>
                <w:szCs w:val="24"/>
              </w:rPr>
              <w:t>2</w:t>
            </w:r>
            <w:r w:rsidR="00E571BD">
              <w:rPr>
                <w:rFonts w:eastAsia="Times New Roman"/>
                <w:color w:val="000000"/>
                <w:sz w:val="24"/>
                <w:szCs w:val="24"/>
              </w:rPr>
              <w:t>29</w:t>
            </w:r>
            <w:r w:rsidR="003A1EAA" w:rsidRPr="003B5E67">
              <w:rPr>
                <w:rFonts w:eastAsia="Times New Roman"/>
                <w:color w:val="000000"/>
                <w:sz w:val="24"/>
                <w:szCs w:val="24"/>
              </w:rPr>
              <w:t>,</w:t>
            </w:r>
            <w:r w:rsidR="00E571BD">
              <w:rPr>
                <w:rFonts w:eastAsia="Times New Roman"/>
                <w:color w:val="000000"/>
                <w:sz w:val="24"/>
                <w:szCs w:val="24"/>
              </w:rPr>
              <w:t>9</w:t>
            </w:r>
            <w:r w:rsidRPr="003B5E67">
              <w:rPr>
                <w:rFonts w:eastAsia="Times New Roman"/>
                <w:color w:val="000000"/>
                <w:sz w:val="24"/>
                <w:szCs w:val="24"/>
              </w:rPr>
              <w:t xml:space="preserve"> млн</w:t>
            </w:r>
            <w:r w:rsidR="00F2266F" w:rsidRPr="003B5E67">
              <w:rPr>
                <w:rFonts w:eastAsia="Times New Roman"/>
                <w:color w:val="000000"/>
                <w:sz w:val="24"/>
                <w:szCs w:val="24"/>
              </w:rPr>
              <w:t>. руб.</w:t>
            </w:r>
            <w:r w:rsidRPr="003B5E67">
              <w:rPr>
                <w:rFonts w:eastAsia="Times New Roman"/>
                <w:color w:val="000000"/>
                <w:sz w:val="24"/>
                <w:szCs w:val="24"/>
              </w:rPr>
              <w:t xml:space="preserve"> При этом приоритет в распределении затрат на инновационное развитие уделяется финансированию НИОКР (</w:t>
            </w:r>
            <w:r w:rsidR="00C05DA1" w:rsidRPr="003B5E67">
              <w:rPr>
                <w:rFonts w:eastAsia="Times New Roman"/>
                <w:color w:val="000000"/>
                <w:sz w:val="24"/>
                <w:szCs w:val="24"/>
              </w:rPr>
              <w:t>6</w:t>
            </w:r>
            <w:r w:rsidR="00E571BD">
              <w:rPr>
                <w:rFonts w:eastAsia="Times New Roman"/>
                <w:color w:val="000000"/>
                <w:sz w:val="24"/>
                <w:szCs w:val="24"/>
              </w:rPr>
              <w:t>8</w:t>
            </w:r>
            <w:r w:rsidR="00C05DA1" w:rsidRPr="003B5E67">
              <w:rPr>
                <w:rFonts w:eastAsia="Times New Roman"/>
                <w:color w:val="000000"/>
                <w:sz w:val="24"/>
                <w:szCs w:val="24"/>
              </w:rPr>
              <w:t>,</w:t>
            </w:r>
            <w:r w:rsidR="00E571BD">
              <w:rPr>
                <w:rFonts w:eastAsia="Times New Roman"/>
                <w:color w:val="000000"/>
                <w:sz w:val="24"/>
                <w:szCs w:val="24"/>
              </w:rPr>
              <w:t>4</w:t>
            </w:r>
            <w:r w:rsidR="00C05DA1" w:rsidRPr="003B5E67"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  <w:r w:rsidRPr="003B5E67">
              <w:rPr>
                <w:rFonts w:eastAsia="Times New Roman"/>
                <w:color w:val="000000"/>
                <w:sz w:val="24"/>
                <w:szCs w:val="24"/>
              </w:rPr>
              <w:t>% совокупных затрат на реализацию П</w:t>
            </w:r>
            <w:r w:rsidR="00E571BD">
              <w:rPr>
                <w:rFonts w:eastAsia="Times New Roman"/>
                <w:color w:val="000000"/>
                <w:sz w:val="24"/>
                <w:szCs w:val="24"/>
              </w:rPr>
              <w:t>ИР-2025</w:t>
            </w:r>
            <w:r w:rsidRPr="003B5E67">
              <w:rPr>
                <w:rFonts w:eastAsia="Times New Roman"/>
                <w:color w:val="000000"/>
                <w:sz w:val="24"/>
                <w:szCs w:val="24"/>
              </w:rPr>
              <w:t>).</w:t>
            </w:r>
          </w:p>
          <w:p w:rsidR="00065360" w:rsidRDefault="00065360" w:rsidP="008E6BC5">
            <w:pPr>
              <w:shd w:val="clear" w:color="auto" w:fill="FFFFFF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8E6BC5">
              <w:rPr>
                <w:rFonts w:eastAsia="Times New Roman"/>
                <w:color w:val="000000"/>
                <w:sz w:val="24"/>
                <w:szCs w:val="24"/>
              </w:rPr>
              <w:t xml:space="preserve">Динамика затрат на реализацию Программы </w:t>
            </w:r>
            <w:r w:rsidR="00E47939">
              <w:rPr>
                <w:rFonts w:eastAsia="Times New Roman"/>
                <w:color w:val="000000"/>
                <w:sz w:val="24"/>
                <w:szCs w:val="24"/>
              </w:rPr>
              <w:t>в 20</w:t>
            </w:r>
            <w:r w:rsidR="00E571BD">
              <w:rPr>
                <w:rFonts w:eastAsia="Times New Roman"/>
                <w:color w:val="000000"/>
                <w:sz w:val="24"/>
                <w:szCs w:val="24"/>
              </w:rPr>
              <w:t>20</w:t>
            </w:r>
            <w:r w:rsidR="00E47939">
              <w:rPr>
                <w:rFonts w:eastAsia="Times New Roman"/>
                <w:color w:val="000000"/>
                <w:sz w:val="24"/>
                <w:szCs w:val="24"/>
              </w:rPr>
              <w:t>-2</w:t>
            </w:r>
            <w:r w:rsidR="00E571BD">
              <w:rPr>
                <w:rFonts w:eastAsia="Times New Roman"/>
                <w:color w:val="000000"/>
                <w:sz w:val="24"/>
                <w:szCs w:val="24"/>
              </w:rPr>
              <w:t>0</w:t>
            </w:r>
            <w:r w:rsidR="00E47939">
              <w:rPr>
                <w:rFonts w:eastAsia="Times New Roman"/>
                <w:color w:val="000000"/>
                <w:sz w:val="24"/>
                <w:szCs w:val="24"/>
              </w:rPr>
              <w:t>2</w:t>
            </w:r>
            <w:r w:rsidR="00E571BD">
              <w:rPr>
                <w:rFonts w:eastAsia="Times New Roman"/>
                <w:color w:val="000000"/>
                <w:sz w:val="24"/>
                <w:szCs w:val="24"/>
              </w:rPr>
              <w:t>2</w:t>
            </w:r>
            <w:r w:rsidR="00E47939">
              <w:rPr>
                <w:rFonts w:eastAsia="Times New Roman"/>
                <w:color w:val="000000"/>
                <w:sz w:val="24"/>
                <w:szCs w:val="24"/>
              </w:rPr>
              <w:t xml:space="preserve"> гг. </w:t>
            </w:r>
            <w:r w:rsidRPr="008E6BC5">
              <w:rPr>
                <w:rFonts w:eastAsia="Times New Roman"/>
                <w:color w:val="000000"/>
                <w:sz w:val="24"/>
                <w:szCs w:val="24"/>
              </w:rPr>
              <w:t>по основным направлениям (НИОКР и технологическая модернизация) показана на рисунке ниже.</w:t>
            </w:r>
          </w:p>
          <w:p w:rsidR="00065360" w:rsidRDefault="00065360" w:rsidP="008E6BC5">
            <w:pPr>
              <w:shd w:val="clear" w:color="auto" w:fill="FFFFFF"/>
              <w:jc w:val="both"/>
            </w:pPr>
            <w:r w:rsidRPr="004874DB">
              <w:rPr>
                <w:rFonts w:eastAsia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5162550" cy="3200400"/>
                  <wp:effectExtent l="0" t="0" r="0" b="0"/>
                  <wp:docPr id="13" name="Диаграмма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8"/>
                    </a:graphicData>
                  </a:graphic>
                </wp:inline>
              </w:drawing>
            </w:r>
          </w:p>
          <w:p w:rsidR="00065360" w:rsidRDefault="00065360" w:rsidP="008E6BC5">
            <w:pPr>
              <w:shd w:val="clear" w:color="auto" w:fill="FFFFFF"/>
              <w:jc w:val="both"/>
            </w:pPr>
          </w:p>
          <w:p w:rsidR="00065360" w:rsidRDefault="00A26501" w:rsidP="00720367">
            <w:pPr>
              <w:shd w:val="clear" w:color="auto" w:fill="FFFFFF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Результатом выполнения ПИР-2025</w:t>
            </w:r>
            <w:r w:rsidR="00065360" w:rsidRPr="00720367"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  <w:r w:rsidR="00956DBB" w:rsidRPr="003B5E67">
              <w:rPr>
                <w:rFonts w:eastAsia="Times New Roman"/>
                <w:color w:val="000000"/>
                <w:sz w:val="24"/>
                <w:szCs w:val="24"/>
              </w:rPr>
              <w:t>в 20</w:t>
            </w:r>
            <w:r w:rsidR="006A6DF5">
              <w:rPr>
                <w:rFonts w:eastAsia="Times New Roman"/>
                <w:color w:val="000000"/>
                <w:sz w:val="24"/>
                <w:szCs w:val="24"/>
              </w:rPr>
              <w:t>20</w:t>
            </w:r>
            <w:r w:rsidR="0077079D" w:rsidRPr="003B5E67">
              <w:rPr>
                <w:rFonts w:eastAsia="Times New Roman"/>
                <w:color w:val="000000"/>
                <w:sz w:val="24"/>
                <w:szCs w:val="24"/>
              </w:rPr>
              <w:t>-20</w:t>
            </w:r>
            <w:r w:rsidR="00956DBB" w:rsidRPr="003B5E67">
              <w:rPr>
                <w:rFonts w:eastAsia="Times New Roman"/>
                <w:color w:val="000000"/>
                <w:sz w:val="24"/>
                <w:szCs w:val="24"/>
              </w:rPr>
              <w:t>2</w:t>
            </w:r>
            <w:r w:rsidR="006A6DF5">
              <w:rPr>
                <w:rFonts w:eastAsia="Times New Roman"/>
                <w:color w:val="000000"/>
                <w:sz w:val="24"/>
                <w:szCs w:val="24"/>
              </w:rPr>
              <w:t>2</w:t>
            </w:r>
            <w:r w:rsidR="00956DBB" w:rsidRPr="003B5E67">
              <w:rPr>
                <w:rFonts w:eastAsia="Times New Roman"/>
                <w:color w:val="000000"/>
                <w:sz w:val="24"/>
                <w:szCs w:val="24"/>
              </w:rPr>
              <w:t xml:space="preserve"> год</w:t>
            </w:r>
            <w:r w:rsidR="0077079D" w:rsidRPr="003B5E67">
              <w:rPr>
                <w:rFonts w:eastAsia="Times New Roman"/>
                <w:color w:val="000000"/>
                <w:sz w:val="24"/>
                <w:szCs w:val="24"/>
              </w:rPr>
              <w:t xml:space="preserve">ах </w:t>
            </w:r>
            <w:r w:rsidR="00065360" w:rsidRPr="003B5E67">
              <w:rPr>
                <w:rFonts w:eastAsia="Times New Roman"/>
                <w:color w:val="000000"/>
                <w:sz w:val="24"/>
                <w:szCs w:val="24"/>
              </w:rPr>
              <w:t xml:space="preserve">является </w:t>
            </w:r>
            <w:r w:rsidR="00B47F8D" w:rsidRPr="003B5E67">
              <w:rPr>
                <w:rFonts w:eastAsia="Times New Roman"/>
                <w:color w:val="000000"/>
                <w:sz w:val="24"/>
                <w:szCs w:val="24"/>
              </w:rPr>
              <w:t xml:space="preserve">снижение </w:t>
            </w:r>
            <w:r w:rsidR="00065360" w:rsidRPr="003B5E67">
              <w:rPr>
                <w:rFonts w:eastAsia="Times New Roman"/>
                <w:color w:val="000000"/>
                <w:sz w:val="24"/>
                <w:szCs w:val="24"/>
              </w:rPr>
              <w:t xml:space="preserve">выручки от реализации инновационной продукции </w:t>
            </w:r>
            <w:r w:rsidR="00B47F8D" w:rsidRPr="003B5E67">
              <w:rPr>
                <w:rFonts w:eastAsia="Times New Roman"/>
                <w:color w:val="000000"/>
                <w:sz w:val="24"/>
                <w:szCs w:val="24"/>
              </w:rPr>
              <w:t xml:space="preserve">и </w:t>
            </w:r>
            <w:r>
              <w:rPr>
                <w:rFonts w:eastAsia="Times New Roman"/>
                <w:color w:val="000000"/>
                <w:sz w:val="24"/>
                <w:szCs w:val="24"/>
              </w:rPr>
              <w:t>сниж</w:t>
            </w:r>
            <w:r w:rsidR="00B47F8D" w:rsidRPr="003B5E67">
              <w:rPr>
                <w:rFonts w:eastAsia="Times New Roman"/>
                <w:color w:val="000000"/>
                <w:sz w:val="24"/>
                <w:szCs w:val="24"/>
              </w:rPr>
              <w:t xml:space="preserve">ение экспорта инновационной продукции </w:t>
            </w:r>
            <w:r w:rsidR="00C05DA1" w:rsidRPr="003B5E67">
              <w:rPr>
                <w:rFonts w:eastAsia="Times New Roman"/>
                <w:color w:val="000000"/>
                <w:sz w:val="24"/>
                <w:szCs w:val="24"/>
              </w:rPr>
              <w:t>(</w:t>
            </w:r>
            <w:r w:rsidR="00065360" w:rsidRPr="003B5E67">
              <w:rPr>
                <w:rFonts w:eastAsia="Times New Roman"/>
                <w:color w:val="000000"/>
                <w:sz w:val="24"/>
                <w:szCs w:val="24"/>
              </w:rPr>
              <w:t>представлен</w:t>
            </w:r>
            <w:r w:rsidR="007E3B30" w:rsidRPr="003B5E67">
              <w:rPr>
                <w:rFonts w:eastAsia="Times New Roman"/>
                <w:color w:val="000000"/>
                <w:sz w:val="24"/>
                <w:szCs w:val="24"/>
              </w:rPr>
              <w:t>ы</w:t>
            </w:r>
            <w:r w:rsidR="00065360" w:rsidRPr="00720367">
              <w:rPr>
                <w:rFonts w:eastAsia="Times New Roman"/>
                <w:color w:val="000000"/>
                <w:sz w:val="24"/>
                <w:szCs w:val="24"/>
              </w:rPr>
              <w:t xml:space="preserve"> на рисунке ниже).</w:t>
            </w:r>
          </w:p>
          <w:p w:rsidR="00065360" w:rsidRDefault="00065360" w:rsidP="00720367">
            <w:pPr>
              <w:shd w:val="clear" w:color="auto" w:fill="FFFFFF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</w:p>
          <w:p w:rsidR="00065360" w:rsidRPr="00720367" w:rsidRDefault="00065360" w:rsidP="00720367">
            <w:pPr>
              <w:shd w:val="clear" w:color="auto" w:fill="FFFFFF"/>
              <w:jc w:val="both"/>
            </w:pPr>
            <w:r w:rsidRPr="004874DB">
              <w:rPr>
                <w:noProof/>
              </w:rPr>
              <w:lastRenderedPageBreak/>
              <w:drawing>
                <wp:inline distT="0" distB="0" distL="0" distR="0">
                  <wp:extent cx="5114925" cy="3200400"/>
                  <wp:effectExtent l="0" t="0" r="0" b="0"/>
                  <wp:docPr id="14" name="Диаграмма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9"/>
                    </a:graphicData>
                  </a:graphic>
                </wp:inline>
              </w:drawing>
            </w:r>
          </w:p>
          <w:p w:rsidR="00065360" w:rsidRPr="00720367" w:rsidRDefault="00E30571" w:rsidP="00C05DA1">
            <w:pPr>
              <w:shd w:val="clear" w:color="auto" w:fill="FFFFFF"/>
              <w:ind w:firstLine="459"/>
              <w:jc w:val="both"/>
            </w:pPr>
            <w:r w:rsidRPr="003B5E67">
              <w:rPr>
                <w:rFonts w:eastAsia="Times New Roman"/>
                <w:color w:val="000000"/>
                <w:sz w:val="24"/>
                <w:szCs w:val="24"/>
              </w:rPr>
              <w:t>В</w:t>
            </w:r>
            <w:r w:rsidR="00065360" w:rsidRPr="003B5E67"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  <w:r w:rsidRPr="003B5E67">
              <w:rPr>
                <w:rFonts w:eastAsia="Times New Roman"/>
                <w:color w:val="000000"/>
                <w:sz w:val="24"/>
                <w:szCs w:val="24"/>
              </w:rPr>
              <w:t>202</w:t>
            </w:r>
            <w:r w:rsidR="00A26501">
              <w:rPr>
                <w:rFonts w:eastAsia="Times New Roman"/>
                <w:color w:val="000000"/>
                <w:sz w:val="24"/>
                <w:szCs w:val="24"/>
              </w:rPr>
              <w:t>2</w:t>
            </w:r>
            <w:r w:rsidRPr="003B5E67">
              <w:rPr>
                <w:rFonts w:eastAsia="Times New Roman"/>
                <w:color w:val="000000"/>
                <w:sz w:val="24"/>
                <w:szCs w:val="24"/>
              </w:rPr>
              <w:t xml:space="preserve"> году в рамках </w:t>
            </w:r>
            <w:r w:rsidR="00065360" w:rsidRPr="003B5E67">
              <w:rPr>
                <w:rFonts w:eastAsia="Times New Roman"/>
                <w:color w:val="000000"/>
                <w:sz w:val="24"/>
                <w:szCs w:val="24"/>
              </w:rPr>
              <w:t>реализации П</w:t>
            </w:r>
            <w:r w:rsidR="00A26501">
              <w:rPr>
                <w:rFonts w:eastAsia="Times New Roman"/>
                <w:color w:val="000000"/>
                <w:sz w:val="24"/>
                <w:szCs w:val="24"/>
              </w:rPr>
              <w:t>ИР-2025</w:t>
            </w:r>
            <w:r w:rsidR="00065360" w:rsidRPr="003B5E67"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  <w:r w:rsidR="00C05DA1" w:rsidRPr="003B5E67">
              <w:rPr>
                <w:rFonts w:eastAsia="Times New Roman"/>
                <w:color w:val="000000"/>
                <w:sz w:val="24"/>
                <w:szCs w:val="24"/>
              </w:rPr>
              <w:t xml:space="preserve">предприятиями </w:t>
            </w:r>
            <w:r w:rsidR="0044383C" w:rsidRPr="0044383C">
              <w:rPr>
                <w:rFonts w:eastAsia="Times New Roman"/>
                <w:color w:val="000000"/>
                <w:sz w:val="24"/>
                <w:szCs w:val="24"/>
              </w:rPr>
              <w:t xml:space="preserve">АО РХЗ </w:t>
            </w:r>
            <w:r w:rsidR="00065360" w:rsidRPr="003B5E67">
              <w:rPr>
                <w:rFonts w:eastAsia="Times New Roman"/>
                <w:color w:val="000000"/>
                <w:sz w:val="24"/>
                <w:szCs w:val="24"/>
              </w:rPr>
              <w:t xml:space="preserve">получено </w:t>
            </w:r>
            <w:r w:rsidR="00A26501">
              <w:rPr>
                <w:rFonts w:eastAsia="Times New Roman"/>
                <w:color w:val="000000"/>
                <w:sz w:val="24"/>
                <w:szCs w:val="24"/>
              </w:rPr>
              <w:t>2</w:t>
            </w:r>
            <w:r w:rsidR="00065360" w:rsidRPr="003B5E67">
              <w:rPr>
                <w:rFonts w:eastAsia="Times New Roman"/>
                <w:color w:val="000000"/>
                <w:sz w:val="24"/>
                <w:szCs w:val="24"/>
              </w:rPr>
              <w:t xml:space="preserve"> патентов.</w:t>
            </w:r>
          </w:p>
          <w:p w:rsidR="00065360" w:rsidRPr="00720367" w:rsidRDefault="00065360" w:rsidP="00E47939">
            <w:pPr>
              <w:shd w:val="clear" w:color="auto" w:fill="FFFFFF" w:themeFill="background1"/>
              <w:ind w:firstLine="459"/>
              <w:jc w:val="both"/>
            </w:pPr>
            <w:r w:rsidRPr="00E47939">
              <w:rPr>
                <w:rFonts w:eastAsia="Times New Roman"/>
                <w:color w:val="000000"/>
                <w:sz w:val="24"/>
                <w:szCs w:val="24"/>
              </w:rPr>
              <w:t xml:space="preserve">Предприняты </w:t>
            </w:r>
            <w:r w:rsidR="00E47939" w:rsidRPr="00E47939">
              <w:rPr>
                <w:rFonts w:eastAsia="Times New Roman"/>
                <w:color w:val="000000"/>
                <w:sz w:val="24"/>
                <w:szCs w:val="24"/>
              </w:rPr>
              <w:t>определенные</w:t>
            </w:r>
            <w:r w:rsidRPr="00E47939">
              <w:rPr>
                <w:rFonts w:eastAsia="Times New Roman"/>
                <w:color w:val="000000"/>
                <w:sz w:val="24"/>
                <w:szCs w:val="24"/>
              </w:rPr>
              <w:t xml:space="preserve"> усилия по внедрению модели открытых инноваций в практическую деятельность </w:t>
            </w:r>
            <w:r w:rsidR="0044383C" w:rsidRPr="0044383C">
              <w:rPr>
                <w:rFonts w:eastAsia="Times New Roman"/>
                <w:color w:val="000000"/>
                <w:sz w:val="24"/>
                <w:szCs w:val="24"/>
              </w:rPr>
              <w:t>АО РХЗ</w:t>
            </w:r>
            <w:r w:rsidRPr="00E47939">
              <w:rPr>
                <w:rFonts w:eastAsia="Times New Roman"/>
                <w:color w:val="000000"/>
                <w:sz w:val="24"/>
                <w:szCs w:val="24"/>
              </w:rPr>
              <w:t xml:space="preserve">, формированию элементов инновационной инфраструктуры (система управления уникальными технологическими компетенциями, центр </w:t>
            </w:r>
            <w:r w:rsidR="00F126CF" w:rsidRPr="00E47939">
              <w:rPr>
                <w:rFonts w:eastAsia="Times New Roman"/>
                <w:color w:val="000000"/>
                <w:sz w:val="24"/>
                <w:szCs w:val="24"/>
              </w:rPr>
              <w:t>компетенций</w:t>
            </w:r>
            <w:r w:rsidRPr="00E47939">
              <w:rPr>
                <w:rFonts w:eastAsia="Times New Roman"/>
                <w:color w:val="000000"/>
                <w:sz w:val="24"/>
                <w:szCs w:val="24"/>
              </w:rPr>
              <w:t xml:space="preserve"> и др.).</w:t>
            </w:r>
          </w:p>
          <w:p w:rsidR="00065360" w:rsidRPr="008E6BC5" w:rsidRDefault="009D4D0C" w:rsidP="009D4D0C">
            <w:pPr>
              <w:shd w:val="clear" w:color="auto" w:fill="FFFFFF"/>
              <w:ind w:firstLine="459"/>
              <w:jc w:val="both"/>
              <w:rPr>
                <w:sz w:val="24"/>
                <w:szCs w:val="24"/>
              </w:rPr>
            </w:pPr>
            <w:r w:rsidRPr="003B5E67">
              <w:rPr>
                <w:rFonts w:eastAsia="Times New Roman"/>
                <w:color w:val="000000"/>
                <w:sz w:val="24"/>
                <w:szCs w:val="24"/>
              </w:rPr>
              <w:t xml:space="preserve">О снижении </w:t>
            </w:r>
            <w:r w:rsidR="00065360" w:rsidRPr="003B5E67">
              <w:rPr>
                <w:rFonts w:eastAsia="Times New Roman"/>
                <w:color w:val="000000"/>
                <w:sz w:val="24"/>
                <w:szCs w:val="24"/>
              </w:rPr>
              <w:t xml:space="preserve">эффективности инвестиций в инновационное развитие </w:t>
            </w:r>
            <w:r w:rsidR="0044383C">
              <w:rPr>
                <w:rFonts w:eastAsia="Times New Roman"/>
                <w:color w:val="000000"/>
                <w:sz w:val="24"/>
                <w:szCs w:val="24"/>
              </w:rPr>
              <w:t xml:space="preserve">       </w:t>
            </w:r>
            <w:r w:rsidR="0044383C" w:rsidRPr="0044383C">
              <w:rPr>
                <w:rFonts w:eastAsia="Times New Roman"/>
                <w:color w:val="000000"/>
                <w:sz w:val="24"/>
                <w:szCs w:val="24"/>
              </w:rPr>
              <w:t>АО РХЗ</w:t>
            </w:r>
            <w:r w:rsidR="00065360" w:rsidRPr="003B5E67">
              <w:rPr>
                <w:rFonts w:eastAsia="Times New Roman"/>
                <w:color w:val="000000"/>
                <w:sz w:val="24"/>
                <w:szCs w:val="24"/>
              </w:rPr>
              <w:t xml:space="preserve"> свидетельствует динамика</w:t>
            </w:r>
            <w:r w:rsidR="00065360" w:rsidRPr="009D4D0C">
              <w:rPr>
                <w:rFonts w:eastAsia="Times New Roman"/>
                <w:color w:val="000000"/>
                <w:sz w:val="24"/>
                <w:szCs w:val="24"/>
              </w:rPr>
              <w:t xml:space="preserve"> показателя отношения выручки от реализации инновационной продукции к затратам на НИОКР (показатель эффективности инвестиций в НИОКР).</w:t>
            </w:r>
          </w:p>
        </w:tc>
      </w:tr>
      <w:tr w:rsidR="00A26501" w:rsidTr="00412718">
        <w:tc>
          <w:tcPr>
            <w:tcW w:w="1809" w:type="dxa"/>
            <w:vMerge/>
          </w:tcPr>
          <w:p w:rsidR="00A26501" w:rsidRPr="00E0131D" w:rsidRDefault="00A26501" w:rsidP="00A26501">
            <w:pPr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3"/>
            <w:vAlign w:val="center"/>
          </w:tcPr>
          <w:p w:rsidR="00A26501" w:rsidRPr="00E0131D" w:rsidRDefault="00A26501" w:rsidP="00A265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Показатель</w:t>
            </w:r>
          </w:p>
        </w:tc>
        <w:tc>
          <w:tcPr>
            <w:tcW w:w="1275" w:type="dxa"/>
            <w:gridSpan w:val="2"/>
            <w:vAlign w:val="center"/>
          </w:tcPr>
          <w:p w:rsidR="00A26501" w:rsidRPr="00E0131D" w:rsidRDefault="00A26501" w:rsidP="00A265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</w:t>
            </w:r>
          </w:p>
        </w:tc>
        <w:tc>
          <w:tcPr>
            <w:tcW w:w="1276" w:type="dxa"/>
            <w:gridSpan w:val="3"/>
            <w:vAlign w:val="center"/>
          </w:tcPr>
          <w:p w:rsidR="00A26501" w:rsidRPr="00E0131D" w:rsidRDefault="00A26501" w:rsidP="00A265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</w:t>
            </w:r>
          </w:p>
        </w:tc>
        <w:tc>
          <w:tcPr>
            <w:tcW w:w="1418" w:type="dxa"/>
            <w:gridSpan w:val="2"/>
            <w:vAlign w:val="center"/>
          </w:tcPr>
          <w:p w:rsidR="00A26501" w:rsidRPr="00E0131D" w:rsidRDefault="00A26501" w:rsidP="00A265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</w:p>
        </w:tc>
      </w:tr>
      <w:tr w:rsidR="00A26501" w:rsidTr="00412718">
        <w:tc>
          <w:tcPr>
            <w:tcW w:w="1809" w:type="dxa"/>
            <w:vMerge/>
          </w:tcPr>
          <w:p w:rsidR="00A26501" w:rsidRPr="00E0131D" w:rsidRDefault="00A26501" w:rsidP="00A26501">
            <w:pPr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3"/>
          </w:tcPr>
          <w:p w:rsidR="00A26501" w:rsidRPr="00E0131D" w:rsidRDefault="00A26501" w:rsidP="00A2650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Отношение выручки от реализации инновационной продукции к затратам на исследования и разработки (НИОКР)</w:t>
            </w:r>
          </w:p>
        </w:tc>
        <w:tc>
          <w:tcPr>
            <w:tcW w:w="1275" w:type="dxa"/>
            <w:gridSpan w:val="2"/>
            <w:vAlign w:val="center"/>
          </w:tcPr>
          <w:p w:rsidR="00A26501" w:rsidRPr="003B5E67" w:rsidRDefault="00A26501" w:rsidP="00A26501">
            <w:pPr>
              <w:jc w:val="center"/>
              <w:rPr>
                <w:sz w:val="24"/>
                <w:szCs w:val="24"/>
              </w:rPr>
            </w:pPr>
            <w:r w:rsidRPr="003B5E67">
              <w:rPr>
                <w:sz w:val="24"/>
                <w:szCs w:val="24"/>
              </w:rPr>
              <w:t>1,63</w:t>
            </w:r>
          </w:p>
        </w:tc>
        <w:tc>
          <w:tcPr>
            <w:tcW w:w="1276" w:type="dxa"/>
            <w:gridSpan w:val="3"/>
            <w:vAlign w:val="center"/>
          </w:tcPr>
          <w:p w:rsidR="00A26501" w:rsidRPr="003B5E67" w:rsidRDefault="00A26501" w:rsidP="00A26501">
            <w:pPr>
              <w:jc w:val="center"/>
              <w:rPr>
                <w:sz w:val="24"/>
                <w:szCs w:val="24"/>
              </w:rPr>
            </w:pPr>
            <w:r w:rsidRPr="003B5E67">
              <w:rPr>
                <w:sz w:val="24"/>
                <w:szCs w:val="24"/>
              </w:rPr>
              <w:t>3,09</w:t>
            </w:r>
          </w:p>
        </w:tc>
        <w:tc>
          <w:tcPr>
            <w:tcW w:w="1418" w:type="dxa"/>
            <w:gridSpan w:val="2"/>
            <w:vAlign w:val="center"/>
          </w:tcPr>
          <w:p w:rsidR="00A26501" w:rsidRPr="003B5E67" w:rsidRDefault="003743A9" w:rsidP="00A265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1,69</w:t>
            </w:r>
          </w:p>
        </w:tc>
      </w:tr>
      <w:tr w:rsidR="00412718" w:rsidTr="00B240D5">
        <w:tc>
          <w:tcPr>
            <w:tcW w:w="1809" w:type="dxa"/>
          </w:tcPr>
          <w:p w:rsidR="00412718" w:rsidRDefault="00412718" w:rsidP="005A7167">
            <w:pPr>
              <w:shd w:val="clear" w:color="auto" w:fill="FFFFFF"/>
              <w:spacing w:line="281" w:lineRule="exact"/>
            </w:pPr>
            <w:r>
              <w:rPr>
                <w:rFonts w:eastAsia="Times New Roman"/>
                <w:color w:val="000000"/>
                <w:spacing w:val="-1"/>
                <w:sz w:val="24"/>
                <w:szCs w:val="24"/>
              </w:rPr>
              <w:t xml:space="preserve">Важнейшие </w:t>
            </w:r>
            <w:r>
              <w:rPr>
                <w:rFonts w:eastAsia="Times New Roman"/>
                <w:color w:val="000000"/>
                <w:spacing w:val="1"/>
                <w:sz w:val="24"/>
                <w:szCs w:val="24"/>
              </w:rPr>
              <w:t xml:space="preserve">мероприятия по </w:t>
            </w:r>
            <w:r>
              <w:rPr>
                <w:rFonts w:eastAsia="Times New Roman"/>
                <w:color w:val="000000"/>
                <w:spacing w:val="-2"/>
                <w:sz w:val="24"/>
                <w:szCs w:val="24"/>
              </w:rPr>
              <w:t xml:space="preserve">инновацион-ному </w:t>
            </w:r>
            <w:r>
              <w:rPr>
                <w:rFonts w:eastAsia="Times New Roman"/>
                <w:color w:val="000000"/>
                <w:sz w:val="24"/>
                <w:szCs w:val="24"/>
              </w:rPr>
              <w:t>развитию</w:t>
            </w:r>
          </w:p>
          <w:p w:rsidR="00412718" w:rsidRPr="00E5150F" w:rsidRDefault="00412718" w:rsidP="004874DB">
            <w:pPr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8364" w:type="dxa"/>
            <w:gridSpan w:val="10"/>
          </w:tcPr>
          <w:p w:rsidR="00412718" w:rsidRPr="00D40491" w:rsidRDefault="00412718" w:rsidP="00BB7C40">
            <w:pPr>
              <w:pStyle w:val="ab"/>
              <w:numPr>
                <w:ilvl w:val="0"/>
                <w:numId w:val="2"/>
              </w:numPr>
              <w:shd w:val="clear" w:color="auto" w:fill="FFFFFF"/>
              <w:ind w:left="0" w:firstLine="459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В</w:t>
            </w:r>
            <w:r w:rsidRPr="00D40491">
              <w:rPr>
                <w:rFonts w:eastAsia="Times New Roman"/>
                <w:color w:val="000000"/>
                <w:sz w:val="24"/>
                <w:szCs w:val="24"/>
              </w:rPr>
              <w:t xml:space="preserve">ыполнение исследований и разработок, реализация проектов по технологической модернизации в рамках следующих государственных программ, в выполнении которых участвуют </w:t>
            </w:r>
            <w:r w:rsidR="00CA6514">
              <w:rPr>
                <w:rFonts w:eastAsia="Times New Roman"/>
                <w:color w:val="000000"/>
                <w:sz w:val="24"/>
                <w:szCs w:val="24"/>
              </w:rPr>
              <w:t xml:space="preserve">предприятия </w:t>
            </w:r>
            <w:r w:rsidR="0044383C">
              <w:rPr>
                <w:rFonts w:eastAsia="Times New Roman"/>
                <w:color w:val="000000"/>
                <w:sz w:val="24"/>
                <w:szCs w:val="24"/>
              </w:rPr>
              <w:t>АО РХЗ</w:t>
            </w:r>
            <w:r w:rsidRPr="00D40491">
              <w:rPr>
                <w:rFonts w:eastAsia="Times New Roman"/>
                <w:color w:val="000000"/>
                <w:sz w:val="24"/>
                <w:szCs w:val="24"/>
              </w:rPr>
              <w:t>:</w:t>
            </w:r>
          </w:p>
          <w:p w:rsidR="00412718" w:rsidRPr="00BB7C40" w:rsidRDefault="00412718" w:rsidP="00BB7C40">
            <w:pPr>
              <w:shd w:val="clear" w:color="auto" w:fill="FFFFFF" w:themeFill="background1"/>
              <w:ind w:firstLine="459"/>
              <w:jc w:val="both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>Г</w:t>
            </w:r>
            <w:r w:rsidRPr="00BB7C40">
              <w:rPr>
                <w:sz w:val="24"/>
                <w:szCs w:val="24"/>
                <w:shd w:val="clear" w:color="auto" w:fill="FFFFFF"/>
              </w:rPr>
              <w:t>осударственная программа «Научно-технологическое развитие Российской Федерации на 2019-2030 годы»</w:t>
            </w:r>
            <w:r w:rsidRPr="00BB7C40">
              <w:rPr>
                <w:sz w:val="24"/>
                <w:szCs w:val="24"/>
              </w:rPr>
              <w:t>;</w:t>
            </w:r>
          </w:p>
          <w:p w:rsidR="00412718" w:rsidRPr="00BB7C40" w:rsidRDefault="00412718" w:rsidP="00BB7C40">
            <w:pPr>
              <w:shd w:val="clear" w:color="auto" w:fill="FFFFFF"/>
              <w:ind w:firstLine="45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</w:t>
            </w:r>
            <w:r w:rsidRPr="00BB7C40">
              <w:rPr>
                <w:sz w:val="24"/>
                <w:szCs w:val="24"/>
              </w:rPr>
              <w:t xml:space="preserve">осударственная программа Российской Федерации «Развитие оборонно-промышленного комплекса Российской Федерации на 2018-2027 годы», этап </w:t>
            </w:r>
            <w:r w:rsidRPr="00BB7C40">
              <w:rPr>
                <w:sz w:val="24"/>
                <w:szCs w:val="24"/>
                <w:lang w:val="en-US"/>
              </w:rPr>
              <w:t>II</w:t>
            </w:r>
            <w:r w:rsidRPr="00BB7C40">
              <w:rPr>
                <w:sz w:val="24"/>
                <w:szCs w:val="24"/>
              </w:rPr>
              <w:t>;</w:t>
            </w:r>
          </w:p>
          <w:p w:rsidR="00412718" w:rsidRPr="00BB7C40" w:rsidRDefault="00412718" w:rsidP="00BB7C40">
            <w:pPr>
              <w:pStyle w:val="ab"/>
              <w:ind w:left="0" w:right="90" w:firstLine="459"/>
              <w:contextualSpacing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</w:t>
            </w:r>
            <w:r w:rsidRPr="00BB7C40">
              <w:rPr>
                <w:sz w:val="24"/>
                <w:szCs w:val="24"/>
              </w:rPr>
              <w:t>осударственная программа Российской Федерации «Развитие авиационной промышленности на 2013-2025 годы»;</w:t>
            </w:r>
          </w:p>
          <w:p w:rsidR="00412718" w:rsidRPr="00BB7C40" w:rsidRDefault="003743A9" w:rsidP="00BB7C40">
            <w:pPr>
              <w:pStyle w:val="ab"/>
              <w:ind w:left="0" w:right="90" w:firstLine="459"/>
              <w:contextualSpacing w:val="0"/>
              <w:jc w:val="both"/>
              <w:rPr>
                <w:sz w:val="24"/>
                <w:szCs w:val="24"/>
              </w:rPr>
            </w:pPr>
            <w:r w:rsidRPr="003743A9">
              <w:rPr>
                <w:sz w:val="24"/>
                <w:szCs w:val="24"/>
              </w:rPr>
              <w:t>Государственная программа Российской Федерации «Космическая деятельность России на 2021-2030 годы</w:t>
            </w:r>
            <w:r>
              <w:rPr>
                <w:sz w:val="24"/>
                <w:szCs w:val="24"/>
              </w:rPr>
              <w:t>»</w:t>
            </w:r>
            <w:r>
              <w:rPr>
                <w:sz w:val="24"/>
                <w:szCs w:val="24"/>
                <w:shd w:val="clear" w:color="auto" w:fill="FFFFFF"/>
              </w:rPr>
              <w:t>.</w:t>
            </w:r>
          </w:p>
          <w:p w:rsidR="00412718" w:rsidRPr="003743A9" w:rsidRDefault="00412718" w:rsidP="00BB7C40">
            <w:pPr>
              <w:pStyle w:val="ab"/>
              <w:ind w:left="0" w:firstLine="459"/>
              <w:contextualSpacing w:val="0"/>
              <w:jc w:val="both"/>
              <w:rPr>
                <w:sz w:val="24"/>
                <w:szCs w:val="24"/>
              </w:rPr>
            </w:pPr>
            <w:r w:rsidRPr="003743A9">
              <w:rPr>
                <w:sz w:val="24"/>
                <w:szCs w:val="24"/>
              </w:rPr>
              <w:t xml:space="preserve">Государственная программа Российской Федерации «Развитие промышленности и повышение ее конкурентоспособности», этап </w:t>
            </w:r>
            <w:r w:rsidRPr="003743A9">
              <w:rPr>
                <w:sz w:val="24"/>
                <w:szCs w:val="24"/>
                <w:lang w:val="en-US"/>
              </w:rPr>
              <w:t>III</w:t>
            </w:r>
            <w:r w:rsidRPr="003743A9">
              <w:rPr>
                <w:sz w:val="24"/>
                <w:szCs w:val="24"/>
              </w:rPr>
              <w:t xml:space="preserve"> (2021-2024 годы).</w:t>
            </w:r>
          </w:p>
          <w:p w:rsidR="00412718" w:rsidRPr="00B048AB" w:rsidRDefault="00412718" w:rsidP="00B048AB">
            <w:pPr>
              <w:shd w:val="clear" w:color="auto" w:fill="FFFFFF"/>
              <w:ind w:firstLine="459"/>
              <w:jc w:val="both"/>
              <w:rPr>
                <w:sz w:val="24"/>
                <w:szCs w:val="24"/>
              </w:rPr>
            </w:pPr>
            <w:r w:rsidRPr="00B048AB">
              <w:rPr>
                <w:b/>
                <w:color w:val="000000"/>
                <w:sz w:val="24"/>
                <w:szCs w:val="24"/>
              </w:rPr>
              <w:t>2.</w:t>
            </w:r>
            <w:r w:rsidRPr="00B048AB">
              <w:rPr>
                <w:color w:val="000000"/>
                <w:sz w:val="24"/>
                <w:szCs w:val="24"/>
              </w:rPr>
              <w:t xml:space="preserve"> </w:t>
            </w:r>
            <w:r w:rsidRPr="00B048AB">
              <w:rPr>
                <w:rFonts w:eastAsia="Times New Roman"/>
                <w:color w:val="000000"/>
                <w:sz w:val="24"/>
                <w:szCs w:val="24"/>
              </w:rPr>
              <w:t xml:space="preserve">Выполнение проектов </w:t>
            </w:r>
            <w:r>
              <w:rPr>
                <w:rFonts w:eastAsia="Times New Roman"/>
                <w:color w:val="000000"/>
                <w:sz w:val="24"/>
                <w:szCs w:val="24"/>
              </w:rPr>
              <w:t>Н</w:t>
            </w:r>
            <w:r w:rsidRPr="00B048AB">
              <w:rPr>
                <w:rFonts w:eastAsia="Times New Roman"/>
                <w:color w:val="000000"/>
                <w:sz w:val="24"/>
                <w:szCs w:val="24"/>
              </w:rPr>
              <w:t>ИОКР по разработке высокотехнологичных продуктов и перспективных технологий</w:t>
            </w:r>
            <w:r>
              <w:rPr>
                <w:rFonts w:eastAsia="Times New Roman"/>
                <w:color w:val="000000"/>
                <w:sz w:val="24"/>
                <w:szCs w:val="24"/>
              </w:rPr>
              <w:t>, включая</w:t>
            </w:r>
            <w:r w:rsidRPr="00B048AB">
              <w:rPr>
                <w:rFonts w:eastAsia="Times New Roman"/>
                <w:color w:val="000000"/>
                <w:sz w:val="24"/>
                <w:szCs w:val="24"/>
              </w:rPr>
              <w:t>:</w:t>
            </w:r>
          </w:p>
          <w:p w:rsidR="00412718" w:rsidRDefault="003743A9" w:rsidP="00B83483">
            <w:pPr>
              <w:shd w:val="clear" w:color="auto" w:fill="FFFFFF"/>
              <w:ind w:firstLine="459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 xml:space="preserve">- </w:t>
            </w:r>
            <w:r w:rsidR="00412718" w:rsidRPr="00B048AB">
              <w:rPr>
                <w:rFonts w:eastAsia="Times New Roman"/>
                <w:color w:val="000000"/>
                <w:sz w:val="24"/>
                <w:szCs w:val="24"/>
              </w:rPr>
              <w:t>технологи</w:t>
            </w:r>
            <w:r w:rsidR="00412718">
              <w:rPr>
                <w:rFonts w:eastAsia="Times New Roman"/>
                <w:color w:val="000000"/>
                <w:sz w:val="24"/>
                <w:szCs w:val="24"/>
              </w:rPr>
              <w:t>и</w:t>
            </w:r>
            <w:r w:rsidR="00412718" w:rsidRPr="00B048AB">
              <w:rPr>
                <w:rFonts w:eastAsia="Times New Roman"/>
                <w:color w:val="000000"/>
                <w:sz w:val="24"/>
                <w:szCs w:val="24"/>
              </w:rPr>
              <w:t xml:space="preserve"> производства </w:t>
            </w:r>
            <w:r w:rsidR="00412718">
              <w:rPr>
                <w:rFonts w:eastAsia="Times New Roman"/>
                <w:color w:val="000000"/>
                <w:sz w:val="24"/>
                <w:szCs w:val="24"/>
              </w:rPr>
              <w:t>химических продуктов для регенерации, очистки, газоселективного разделения воздуха и генерирования кислорода;</w:t>
            </w:r>
          </w:p>
          <w:p w:rsidR="00412718" w:rsidRDefault="00412718" w:rsidP="00B40CFC">
            <w:pPr>
              <w:shd w:val="clear" w:color="auto" w:fill="FFFFFF"/>
              <w:ind w:firstLine="459"/>
              <w:rPr>
                <w:rFonts w:eastAsia="Times New Roman"/>
                <w:color w:val="000000"/>
                <w:sz w:val="24"/>
                <w:szCs w:val="24"/>
              </w:rPr>
            </w:pPr>
          </w:p>
          <w:p w:rsidR="00412718" w:rsidRDefault="003743A9" w:rsidP="005763D2">
            <w:pPr>
              <w:shd w:val="clear" w:color="auto" w:fill="FFFFFF"/>
              <w:ind w:firstLine="459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lastRenderedPageBreak/>
              <w:t xml:space="preserve">- </w:t>
            </w:r>
            <w:r w:rsidR="00412718">
              <w:rPr>
                <w:rFonts w:eastAsia="Times New Roman"/>
                <w:color w:val="000000"/>
                <w:sz w:val="24"/>
                <w:szCs w:val="24"/>
              </w:rPr>
              <w:t xml:space="preserve">технологии управляемого синтеза структурированных адсорбентов неорганической </w:t>
            </w:r>
            <w:r w:rsidR="00EA0D94">
              <w:rPr>
                <w:rFonts w:eastAsia="Times New Roman"/>
                <w:color w:val="000000"/>
                <w:sz w:val="24"/>
                <w:szCs w:val="24"/>
              </w:rPr>
              <w:t>и органической</w:t>
            </w:r>
            <w:r w:rsidR="00412718">
              <w:rPr>
                <w:rFonts w:eastAsia="Times New Roman"/>
                <w:color w:val="000000"/>
                <w:sz w:val="24"/>
                <w:szCs w:val="24"/>
              </w:rPr>
              <w:t xml:space="preserve"> природы с заданными свойствами;</w:t>
            </w:r>
          </w:p>
          <w:p w:rsidR="00412718" w:rsidRDefault="003743A9" w:rsidP="00B40CFC">
            <w:pPr>
              <w:shd w:val="clear" w:color="auto" w:fill="FFFFFF"/>
              <w:ind w:firstLine="459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 xml:space="preserve">- </w:t>
            </w:r>
            <w:r w:rsidR="00412718">
              <w:rPr>
                <w:rFonts w:eastAsia="Times New Roman"/>
                <w:color w:val="000000"/>
                <w:sz w:val="24"/>
                <w:szCs w:val="24"/>
              </w:rPr>
              <w:t>технологии циклических адсорбционных процессов;</w:t>
            </w:r>
          </w:p>
          <w:p w:rsidR="00412718" w:rsidRDefault="003743A9" w:rsidP="00B40CFC">
            <w:pPr>
              <w:shd w:val="clear" w:color="auto" w:fill="FFFFFF"/>
              <w:ind w:firstLine="459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 xml:space="preserve">- </w:t>
            </w:r>
            <w:r w:rsidR="00412718">
              <w:rPr>
                <w:rFonts w:eastAsia="Times New Roman"/>
                <w:color w:val="000000"/>
                <w:sz w:val="24"/>
                <w:szCs w:val="24"/>
              </w:rPr>
              <w:t>современные средства РХБ защиты и разведки военного, промышленного и гражданского назначения;</w:t>
            </w:r>
          </w:p>
          <w:p w:rsidR="00412718" w:rsidRDefault="003743A9" w:rsidP="00B40CFC">
            <w:pPr>
              <w:shd w:val="clear" w:color="auto" w:fill="FFFFFF"/>
              <w:ind w:firstLine="459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 xml:space="preserve">- </w:t>
            </w:r>
            <w:r w:rsidR="00412718">
              <w:rPr>
                <w:rFonts w:eastAsia="Times New Roman"/>
                <w:color w:val="000000"/>
                <w:sz w:val="24"/>
                <w:szCs w:val="24"/>
              </w:rPr>
              <w:t>элементы и подсистемы боевой экипировки;</w:t>
            </w:r>
          </w:p>
          <w:p w:rsidR="00412718" w:rsidRDefault="003743A9" w:rsidP="008F263F">
            <w:pPr>
              <w:shd w:val="clear" w:color="auto" w:fill="FFFFFF"/>
              <w:ind w:firstLine="459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 xml:space="preserve">- </w:t>
            </w:r>
            <w:r w:rsidR="00412718">
              <w:rPr>
                <w:rFonts w:eastAsia="Times New Roman"/>
                <w:color w:val="000000"/>
                <w:sz w:val="24"/>
                <w:szCs w:val="24"/>
              </w:rPr>
              <w:t>системы жизнеобеспечения мобильных и стационарных герметизированных обитаемых объектов различного базирования;</w:t>
            </w:r>
          </w:p>
          <w:p w:rsidR="00412718" w:rsidRDefault="003743A9" w:rsidP="00B40CFC">
            <w:pPr>
              <w:shd w:val="clear" w:color="auto" w:fill="FFFFFF"/>
              <w:ind w:firstLine="459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 xml:space="preserve">- </w:t>
            </w:r>
            <w:r w:rsidR="00412718">
              <w:rPr>
                <w:rFonts w:eastAsia="Times New Roman"/>
                <w:color w:val="000000"/>
                <w:sz w:val="24"/>
                <w:szCs w:val="24"/>
              </w:rPr>
              <w:t>системы создания искусственных газовых сред различного назначения;</w:t>
            </w:r>
          </w:p>
          <w:p w:rsidR="00412718" w:rsidRDefault="003743A9" w:rsidP="00B40CFC">
            <w:pPr>
              <w:shd w:val="clear" w:color="auto" w:fill="FFFFFF"/>
              <w:ind w:firstLine="459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 xml:space="preserve">- </w:t>
            </w:r>
            <w:r w:rsidR="00412718">
              <w:rPr>
                <w:rFonts w:eastAsia="Times New Roman"/>
                <w:color w:val="000000"/>
                <w:sz w:val="24"/>
                <w:szCs w:val="24"/>
              </w:rPr>
              <w:t>системы искусственно</w:t>
            </w:r>
            <w:r w:rsidR="00CA6514">
              <w:rPr>
                <w:rFonts w:eastAsia="Times New Roman"/>
                <w:color w:val="000000"/>
                <w:sz w:val="24"/>
                <w:szCs w:val="24"/>
              </w:rPr>
              <w:t>й</w:t>
            </w:r>
            <w:r w:rsidR="00412718">
              <w:rPr>
                <w:rFonts w:eastAsia="Times New Roman"/>
                <w:color w:val="000000"/>
                <w:sz w:val="24"/>
                <w:szCs w:val="24"/>
              </w:rPr>
              <w:t xml:space="preserve"> вентиляции легких;</w:t>
            </w:r>
          </w:p>
          <w:p w:rsidR="00412718" w:rsidRDefault="003743A9" w:rsidP="005763D2">
            <w:pPr>
              <w:shd w:val="clear" w:color="auto" w:fill="FFFFFF"/>
              <w:ind w:firstLine="459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 xml:space="preserve">- </w:t>
            </w:r>
            <w:r w:rsidR="00412718">
              <w:rPr>
                <w:rFonts w:eastAsia="Times New Roman"/>
                <w:color w:val="000000"/>
                <w:sz w:val="24"/>
                <w:szCs w:val="24"/>
              </w:rPr>
              <w:t>тренажерные комплексы с использованием технологий дополненной реальности, ви</w:t>
            </w:r>
            <w:r w:rsidR="00CA6514">
              <w:rPr>
                <w:rFonts w:eastAsia="Times New Roman"/>
                <w:color w:val="000000"/>
                <w:sz w:val="24"/>
                <w:szCs w:val="24"/>
              </w:rPr>
              <w:t>ртуальные тренажерные комплексы;</w:t>
            </w:r>
          </w:p>
          <w:p w:rsidR="00412718" w:rsidRDefault="003743A9" w:rsidP="00B40CFC">
            <w:pPr>
              <w:shd w:val="clear" w:color="auto" w:fill="FFFFFF"/>
              <w:ind w:firstLine="459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 xml:space="preserve">- </w:t>
            </w:r>
            <w:r w:rsidR="00412718" w:rsidRPr="00B048AB">
              <w:rPr>
                <w:rFonts w:eastAsia="Times New Roman"/>
                <w:color w:val="000000"/>
                <w:sz w:val="24"/>
                <w:szCs w:val="24"/>
              </w:rPr>
              <w:t>новы</w:t>
            </w:r>
            <w:r w:rsidR="00412718">
              <w:rPr>
                <w:rFonts w:eastAsia="Times New Roman"/>
                <w:color w:val="000000"/>
                <w:sz w:val="24"/>
                <w:szCs w:val="24"/>
              </w:rPr>
              <w:t>е</w:t>
            </w:r>
            <w:r w:rsidR="00412718" w:rsidRPr="00B048AB">
              <w:rPr>
                <w:rFonts w:eastAsia="Times New Roman"/>
                <w:color w:val="000000"/>
                <w:sz w:val="24"/>
                <w:szCs w:val="24"/>
              </w:rPr>
              <w:t xml:space="preserve"> компози</w:t>
            </w:r>
            <w:r w:rsidR="00412718">
              <w:rPr>
                <w:rFonts w:eastAsia="Times New Roman"/>
                <w:color w:val="000000"/>
                <w:sz w:val="24"/>
                <w:szCs w:val="24"/>
              </w:rPr>
              <w:t xml:space="preserve">тные многофункциональные </w:t>
            </w:r>
            <w:r w:rsidR="00412718" w:rsidRPr="00B048AB">
              <w:rPr>
                <w:rFonts w:eastAsia="Times New Roman"/>
                <w:color w:val="000000"/>
                <w:sz w:val="24"/>
                <w:szCs w:val="24"/>
              </w:rPr>
              <w:t>материал</w:t>
            </w:r>
            <w:r w:rsidR="00412718">
              <w:rPr>
                <w:rFonts w:eastAsia="Times New Roman"/>
                <w:color w:val="000000"/>
                <w:sz w:val="24"/>
                <w:szCs w:val="24"/>
              </w:rPr>
              <w:t>ы</w:t>
            </w:r>
            <w:r w:rsidR="00412718" w:rsidRPr="00B048AB">
              <w:rPr>
                <w:rFonts w:eastAsia="Times New Roman"/>
                <w:color w:val="000000"/>
                <w:sz w:val="24"/>
                <w:szCs w:val="24"/>
              </w:rPr>
              <w:t xml:space="preserve"> и издели</w:t>
            </w:r>
            <w:r w:rsidR="00412718">
              <w:rPr>
                <w:rFonts w:eastAsia="Times New Roman"/>
                <w:color w:val="000000"/>
                <w:sz w:val="24"/>
                <w:szCs w:val="24"/>
              </w:rPr>
              <w:t>я</w:t>
            </w:r>
            <w:r w:rsidR="00412718" w:rsidRPr="00B048AB">
              <w:rPr>
                <w:rFonts w:eastAsia="Times New Roman"/>
                <w:color w:val="000000"/>
                <w:sz w:val="24"/>
                <w:szCs w:val="24"/>
              </w:rPr>
              <w:t xml:space="preserve"> из них для </w:t>
            </w:r>
            <w:r w:rsidR="00412718">
              <w:rPr>
                <w:rFonts w:eastAsia="Times New Roman"/>
                <w:color w:val="000000"/>
                <w:sz w:val="24"/>
                <w:szCs w:val="24"/>
              </w:rPr>
              <w:t>РХБ защиты и жизнеобеспечения человека;</w:t>
            </w:r>
          </w:p>
          <w:p w:rsidR="00412718" w:rsidRPr="00B048AB" w:rsidRDefault="003743A9" w:rsidP="00B40CFC">
            <w:pPr>
              <w:shd w:val="clear" w:color="auto" w:fill="FFFFFF"/>
              <w:ind w:firstLine="459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 xml:space="preserve">- </w:t>
            </w:r>
            <w:r w:rsidR="00412718" w:rsidRPr="00B048AB">
              <w:rPr>
                <w:rFonts w:eastAsia="Times New Roman"/>
                <w:color w:val="000000"/>
                <w:sz w:val="24"/>
                <w:szCs w:val="24"/>
              </w:rPr>
              <w:t>перспективны</w:t>
            </w:r>
            <w:r w:rsidR="00412718">
              <w:rPr>
                <w:rFonts w:eastAsia="Times New Roman"/>
                <w:color w:val="000000"/>
                <w:sz w:val="24"/>
                <w:szCs w:val="24"/>
              </w:rPr>
              <w:t>е</w:t>
            </w:r>
            <w:r w:rsidR="00412718" w:rsidRPr="00B048AB">
              <w:rPr>
                <w:rFonts w:eastAsia="Times New Roman"/>
                <w:color w:val="000000"/>
                <w:sz w:val="24"/>
                <w:szCs w:val="24"/>
              </w:rPr>
              <w:t xml:space="preserve"> химически</w:t>
            </w:r>
            <w:r w:rsidR="00412718">
              <w:rPr>
                <w:rFonts w:eastAsia="Times New Roman"/>
                <w:color w:val="000000"/>
                <w:sz w:val="24"/>
                <w:szCs w:val="24"/>
              </w:rPr>
              <w:t>е</w:t>
            </w:r>
            <w:r w:rsidR="00412718" w:rsidRPr="00B048AB">
              <w:rPr>
                <w:rFonts w:eastAsia="Times New Roman"/>
                <w:color w:val="000000"/>
                <w:sz w:val="24"/>
                <w:szCs w:val="24"/>
              </w:rPr>
              <w:t xml:space="preserve"> продукт</w:t>
            </w:r>
            <w:r w:rsidR="00412718">
              <w:rPr>
                <w:rFonts w:eastAsia="Times New Roman"/>
                <w:color w:val="000000"/>
                <w:sz w:val="24"/>
                <w:szCs w:val="24"/>
              </w:rPr>
              <w:t>ы и защитные материалы</w:t>
            </w:r>
            <w:r w:rsidR="00412718" w:rsidRPr="00B048AB">
              <w:rPr>
                <w:rFonts w:eastAsia="Times New Roman"/>
                <w:color w:val="000000"/>
                <w:sz w:val="24"/>
                <w:szCs w:val="24"/>
              </w:rPr>
              <w:t>;</w:t>
            </w:r>
          </w:p>
          <w:p w:rsidR="00412718" w:rsidRPr="00B048AB" w:rsidRDefault="003743A9" w:rsidP="00B40CFC">
            <w:pPr>
              <w:shd w:val="clear" w:color="auto" w:fill="FFFFFF"/>
              <w:ind w:firstLine="459"/>
              <w:jc w:val="both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 xml:space="preserve">- </w:t>
            </w:r>
            <w:r w:rsidR="00412718" w:rsidRPr="00B048AB">
              <w:rPr>
                <w:rFonts w:eastAsia="Times New Roman"/>
                <w:color w:val="000000"/>
                <w:sz w:val="24"/>
                <w:szCs w:val="24"/>
              </w:rPr>
              <w:t>конкурентоспособны</w:t>
            </w:r>
            <w:r w:rsidR="00412718">
              <w:rPr>
                <w:rFonts w:eastAsia="Times New Roman"/>
                <w:color w:val="000000"/>
                <w:sz w:val="24"/>
                <w:szCs w:val="24"/>
              </w:rPr>
              <w:t>е</w:t>
            </w:r>
            <w:r w:rsidR="00412718" w:rsidRPr="00B048AB">
              <w:rPr>
                <w:rFonts w:eastAsia="Times New Roman"/>
                <w:color w:val="000000"/>
                <w:sz w:val="24"/>
                <w:szCs w:val="24"/>
              </w:rPr>
              <w:t xml:space="preserve"> высокотехнологичны</w:t>
            </w:r>
            <w:r w:rsidR="00412718">
              <w:rPr>
                <w:rFonts w:eastAsia="Times New Roman"/>
                <w:color w:val="000000"/>
                <w:sz w:val="24"/>
                <w:szCs w:val="24"/>
              </w:rPr>
              <w:t>е</w:t>
            </w:r>
            <w:r w:rsidR="00412718" w:rsidRPr="00B048AB">
              <w:rPr>
                <w:rFonts w:eastAsia="Times New Roman"/>
                <w:color w:val="000000"/>
                <w:sz w:val="24"/>
                <w:szCs w:val="24"/>
              </w:rPr>
              <w:t xml:space="preserve"> продукт</w:t>
            </w:r>
            <w:r w:rsidR="00412718">
              <w:rPr>
                <w:rFonts w:eastAsia="Times New Roman"/>
                <w:color w:val="000000"/>
                <w:sz w:val="24"/>
                <w:szCs w:val="24"/>
              </w:rPr>
              <w:t>ы</w:t>
            </w:r>
            <w:r w:rsidR="00412718" w:rsidRPr="00B048AB">
              <w:rPr>
                <w:rFonts w:eastAsia="Times New Roman"/>
                <w:color w:val="000000"/>
                <w:sz w:val="24"/>
                <w:szCs w:val="24"/>
              </w:rPr>
              <w:t xml:space="preserve"> гражданского назначения (</w:t>
            </w:r>
            <w:r w:rsidR="00412718">
              <w:rPr>
                <w:rFonts w:eastAsia="Times New Roman"/>
                <w:color w:val="000000"/>
                <w:sz w:val="24"/>
                <w:szCs w:val="24"/>
              </w:rPr>
              <w:t xml:space="preserve">средства защиты органов дыхания и кожи гражданского и промышленного назначения, средства газового анализа и мониторинга, адсорбенты для сельского хозяйства, очистки воды, промышленных </w:t>
            </w:r>
            <w:r>
              <w:rPr>
                <w:rFonts w:eastAsia="Times New Roman"/>
                <w:color w:val="000000"/>
                <w:sz w:val="24"/>
                <w:szCs w:val="24"/>
              </w:rPr>
              <w:t>выбросов, хемосорбенты</w:t>
            </w:r>
            <w:r w:rsidR="00412718">
              <w:rPr>
                <w:rFonts w:eastAsia="Times New Roman"/>
                <w:color w:val="000000"/>
                <w:sz w:val="24"/>
                <w:szCs w:val="24"/>
              </w:rPr>
              <w:t xml:space="preserve"> для медицины, авиационные источники кислорода, цеолитовые сорбенты для создания искусственных газовых сред</w:t>
            </w:r>
            <w:r w:rsidR="00412718" w:rsidRPr="00B048AB">
              <w:rPr>
                <w:rFonts w:eastAsia="Times New Roman"/>
                <w:color w:val="000000"/>
                <w:sz w:val="24"/>
                <w:szCs w:val="24"/>
              </w:rPr>
              <w:t xml:space="preserve"> и т.п.);</w:t>
            </w:r>
          </w:p>
          <w:p w:rsidR="00412718" w:rsidRPr="00B048AB" w:rsidRDefault="003743A9" w:rsidP="00B40CFC">
            <w:pPr>
              <w:shd w:val="clear" w:color="auto" w:fill="FFFFFF"/>
              <w:ind w:firstLine="459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 xml:space="preserve">- </w:t>
            </w:r>
            <w:r w:rsidR="00412718" w:rsidRPr="00B048AB">
              <w:rPr>
                <w:rFonts w:eastAsia="Times New Roman"/>
                <w:color w:val="000000"/>
                <w:sz w:val="24"/>
                <w:szCs w:val="24"/>
              </w:rPr>
              <w:t>систем управления производством и др.</w:t>
            </w:r>
          </w:p>
          <w:p w:rsidR="00412718" w:rsidRPr="00B048AB" w:rsidRDefault="00412718" w:rsidP="00B40CFC">
            <w:pPr>
              <w:shd w:val="clear" w:color="auto" w:fill="FFFFFF"/>
              <w:ind w:firstLine="459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</w:t>
            </w:r>
            <w:r w:rsidRPr="00B048AB">
              <w:rPr>
                <w:rFonts w:eastAsia="Times New Roman"/>
                <w:color w:val="000000"/>
                <w:sz w:val="24"/>
                <w:szCs w:val="24"/>
              </w:rPr>
              <w:t>ри осуществлении проектов НИОКР привлекаются соисполнители из числа субъектов малого и среднего бизнеса. Привлечение инновационных МСБ проводится с целью расширения круга производителей продукции</w:t>
            </w:r>
            <w:r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  <w:r w:rsidRPr="00B048AB">
              <w:rPr>
                <w:rFonts w:eastAsia="Times New Roman"/>
                <w:color w:val="000000"/>
                <w:sz w:val="24"/>
                <w:szCs w:val="24"/>
              </w:rPr>
              <w:t>для</w:t>
            </w:r>
            <w:r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  <w:r w:rsidR="0044383C" w:rsidRPr="0044383C">
              <w:rPr>
                <w:rFonts w:eastAsia="Times New Roman"/>
                <w:color w:val="000000"/>
                <w:sz w:val="24"/>
                <w:szCs w:val="24"/>
              </w:rPr>
              <w:t>АО РХЗ</w:t>
            </w:r>
            <w:r w:rsidRPr="00B048AB">
              <w:rPr>
                <w:rFonts w:eastAsia="Times New Roman"/>
                <w:color w:val="000000"/>
                <w:sz w:val="24"/>
                <w:szCs w:val="24"/>
              </w:rPr>
              <w:t>.</w:t>
            </w:r>
          </w:p>
          <w:p w:rsidR="00412718" w:rsidRPr="00B048AB" w:rsidRDefault="00412718" w:rsidP="00B40CFC">
            <w:pPr>
              <w:shd w:val="clear" w:color="auto" w:fill="FFFFFF"/>
              <w:ind w:firstLine="459"/>
              <w:jc w:val="both"/>
              <w:rPr>
                <w:sz w:val="24"/>
                <w:szCs w:val="24"/>
              </w:rPr>
            </w:pPr>
            <w:r w:rsidRPr="00B048AB">
              <w:rPr>
                <w:b/>
                <w:color w:val="000000"/>
                <w:sz w:val="24"/>
                <w:szCs w:val="24"/>
              </w:rPr>
              <w:t>3.</w:t>
            </w:r>
            <w:r w:rsidRPr="00B048AB">
              <w:rPr>
                <w:color w:val="000000"/>
                <w:sz w:val="24"/>
                <w:szCs w:val="24"/>
              </w:rPr>
              <w:t xml:space="preserve"> </w:t>
            </w:r>
            <w:r w:rsidRPr="00B048AB">
              <w:rPr>
                <w:rFonts w:eastAsia="Times New Roman"/>
                <w:color w:val="000000"/>
                <w:sz w:val="24"/>
                <w:szCs w:val="24"/>
              </w:rPr>
              <w:t xml:space="preserve">Формирование инновационной инфраструктуры </w:t>
            </w:r>
            <w:r>
              <w:rPr>
                <w:rFonts w:eastAsia="Times New Roman"/>
                <w:color w:val="000000"/>
                <w:sz w:val="24"/>
                <w:szCs w:val="24"/>
              </w:rPr>
              <w:t>ХК КРХЗ</w:t>
            </w:r>
            <w:r w:rsidRPr="00B048AB">
              <w:rPr>
                <w:rFonts w:eastAsia="Times New Roman"/>
                <w:color w:val="000000"/>
                <w:sz w:val="24"/>
                <w:szCs w:val="24"/>
              </w:rPr>
              <w:t xml:space="preserve">, включая создание </w:t>
            </w:r>
            <w:r>
              <w:rPr>
                <w:rFonts w:eastAsia="Times New Roman"/>
                <w:color w:val="000000"/>
                <w:sz w:val="24"/>
                <w:szCs w:val="24"/>
              </w:rPr>
              <w:t>центра компетенций, центра коллективного пользования</w:t>
            </w:r>
            <w:r w:rsidRPr="00B048AB">
              <w:rPr>
                <w:rFonts w:eastAsia="Times New Roman"/>
                <w:color w:val="000000"/>
                <w:sz w:val="24"/>
                <w:szCs w:val="24"/>
              </w:rPr>
              <w:t xml:space="preserve"> лабораторно-производственным оборудованием, инжиниринговых центров, а также системы управления правами на РИД и системы управления уникальными технологическими компетенциями.</w:t>
            </w:r>
          </w:p>
          <w:p w:rsidR="00412718" w:rsidRPr="00B048AB" w:rsidRDefault="00412718" w:rsidP="00B40CFC">
            <w:pPr>
              <w:shd w:val="clear" w:color="auto" w:fill="FFFFFF"/>
              <w:ind w:firstLine="459"/>
              <w:jc w:val="both"/>
              <w:rPr>
                <w:sz w:val="24"/>
                <w:szCs w:val="24"/>
              </w:rPr>
            </w:pPr>
            <w:r w:rsidRPr="00B048AB">
              <w:rPr>
                <w:rFonts w:eastAsia="Times New Roman"/>
                <w:color w:val="000000"/>
                <w:sz w:val="24"/>
                <w:szCs w:val="24"/>
              </w:rPr>
              <w:t>Последовательно проводит</w:t>
            </w:r>
            <w:r>
              <w:rPr>
                <w:rFonts w:eastAsia="Times New Roman"/>
                <w:color w:val="000000"/>
                <w:sz w:val="24"/>
                <w:szCs w:val="24"/>
              </w:rPr>
              <w:t>ся</w:t>
            </w:r>
            <w:r w:rsidRPr="00B048AB">
              <w:rPr>
                <w:rFonts w:eastAsia="Times New Roman"/>
                <w:color w:val="000000"/>
                <w:sz w:val="24"/>
                <w:szCs w:val="24"/>
              </w:rPr>
              <w:t xml:space="preserve"> работ</w:t>
            </w:r>
            <w:r>
              <w:rPr>
                <w:rFonts w:eastAsia="Times New Roman"/>
                <w:color w:val="000000"/>
                <w:sz w:val="24"/>
                <w:szCs w:val="24"/>
              </w:rPr>
              <w:t>а по взаимодействию с вузами</w:t>
            </w:r>
            <w:r w:rsidRPr="00B048AB">
              <w:rPr>
                <w:rFonts w:eastAsia="Times New Roman"/>
                <w:color w:val="000000"/>
                <w:sz w:val="24"/>
                <w:szCs w:val="24"/>
              </w:rPr>
              <w:t xml:space="preserve"> в рамках базовых кафедр </w:t>
            </w:r>
            <w:r>
              <w:rPr>
                <w:rFonts w:eastAsia="Times New Roman"/>
                <w:color w:val="000000"/>
                <w:sz w:val="24"/>
                <w:szCs w:val="24"/>
              </w:rPr>
              <w:t xml:space="preserve">предприятий </w:t>
            </w:r>
            <w:r w:rsidR="0044383C" w:rsidRPr="0044383C">
              <w:rPr>
                <w:rFonts w:eastAsia="Times New Roman"/>
                <w:color w:val="000000"/>
                <w:sz w:val="24"/>
                <w:szCs w:val="24"/>
              </w:rPr>
              <w:t>АО РХЗ</w:t>
            </w:r>
            <w:r w:rsidRPr="00B048AB">
              <w:rPr>
                <w:rFonts w:eastAsia="Times New Roman"/>
                <w:color w:val="000000"/>
                <w:sz w:val="24"/>
                <w:szCs w:val="24"/>
              </w:rPr>
              <w:t>.</w:t>
            </w:r>
            <w:r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  <w:r w:rsidRPr="00B048AB">
              <w:rPr>
                <w:rFonts w:eastAsia="Times New Roman"/>
                <w:color w:val="000000"/>
                <w:sz w:val="24"/>
                <w:szCs w:val="24"/>
              </w:rPr>
              <w:t xml:space="preserve">Целью </w:t>
            </w:r>
            <w:r>
              <w:rPr>
                <w:rFonts w:eastAsia="Times New Roman"/>
                <w:color w:val="000000"/>
                <w:sz w:val="24"/>
                <w:szCs w:val="24"/>
              </w:rPr>
              <w:t xml:space="preserve">этой работы </w:t>
            </w:r>
            <w:r w:rsidRPr="00B048AB">
              <w:rPr>
                <w:rFonts w:eastAsia="Times New Roman"/>
                <w:color w:val="000000"/>
                <w:sz w:val="24"/>
                <w:szCs w:val="24"/>
              </w:rPr>
              <w:t xml:space="preserve">является оказание помощи </w:t>
            </w:r>
            <w:r>
              <w:rPr>
                <w:rFonts w:eastAsia="Times New Roman"/>
                <w:color w:val="000000"/>
                <w:sz w:val="24"/>
                <w:szCs w:val="24"/>
              </w:rPr>
              <w:t xml:space="preserve">предприятиям </w:t>
            </w:r>
            <w:r w:rsidRPr="00B048AB">
              <w:rPr>
                <w:rFonts w:eastAsia="Times New Roman"/>
                <w:color w:val="000000"/>
                <w:sz w:val="24"/>
                <w:szCs w:val="24"/>
              </w:rPr>
              <w:t>в</w:t>
            </w:r>
            <w:r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  <w:r w:rsidRPr="00B048AB">
              <w:rPr>
                <w:rFonts w:eastAsia="Times New Roman"/>
                <w:color w:val="000000"/>
                <w:sz w:val="24"/>
                <w:szCs w:val="24"/>
              </w:rPr>
              <w:t>вопросах внедрения и развития механизмов открытых инноваций на</w:t>
            </w:r>
            <w:r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  <w:r w:rsidRPr="00B048AB">
              <w:rPr>
                <w:rFonts w:eastAsia="Times New Roman"/>
                <w:color w:val="000000"/>
                <w:sz w:val="24"/>
                <w:szCs w:val="24"/>
              </w:rPr>
              <w:t xml:space="preserve">основе проведения специалистами </w:t>
            </w:r>
            <w:r w:rsidR="0044383C" w:rsidRPr="0044383C">
              <w:rPr>
                <w:rFonts w:eastAsia="Times New Roman"/>
                <w:color w:val="000000"/>
                <w:sz w:val="24"/>
                <w:szCs w:val="24"/>
              </w:rPr>
              <w:t xml:space="preserve">АО РХЗ </w:t>
            </w:r>
            <w:r w:rsidRPr="00B048AB">
              <w:rPr>
                <w:rFonts w:eastAsia="Times New Roman"/>
                <w:color w:val="000000"/>
                <w:sz w:val="24"/>
                <w:szCs w:val="24"/>
              </w:rPr>
              <w:t>совместно с работниками</w:t>
            </w:r>
            <w:r>
              <w:rPr>
                <w:rFonts w:eastAsia="Times New Roman"/>
                <w:color w:val="000000"/>
                <w:sz w:val="24"/>
                <w:szCs w:val="24"/>
              </w:rPr>
              <w:t xml:space="preserve"> вузов </w:t>
            </w:r>
            <w:r w:rsidRPr="00B048AB">
              <w:rPr>
                <w:rFonts w:eastAsia="Times New Roman"/>
                <w:color w:val="000000"/>
                <w:sz w:val="24"/>
                <w:szCs w:val="24"/>
              </w:rPr>
              <w:t>образовательных,</w:t>
            </w:r>
            <w:r w:rsidRPr="00B048AB">
              <w:rPr>
                <w:rFonts w:eastAsia="Times New Roman"/>
                <w:color w:val="000000"/>
                <w:sz w:val="24"/>
                <w:szCs w:val="24"/>
              </w:rPr>
              <w:tab/>
              <w:t>консультационных,</w:t>
            </w:r>
            <w:r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  <w:r w:rsidRPr="00B048AB">
              <w:rPr>
                <w:rFonts w:eastAsia="Times New Roman"/>
                <w:color w:val="000000"/>
                <w:sz w:val="24"/>
                <w:szCs w:val="24"/>
              </w:rPr>
              <w:t>научно-</w:t>
            </w:r>
            <w:r>
              <w:rPr>
                <w:rFonts w:eastAsia="Times New Roman"/>
                <w:color w:val="000000"/>
                <w:sz w:val="24"/>
                <w:szCs w:val="24"/>
              </w:rPr>
              <w:t>и</w:t>
            </w:r>
            <w:r w:rsidRPr="00B048AB">
              <w:rPr>
                <w:rFonts w:eastAsia="Times New Roman"/>
                <w:color w:val="000000"/>
                <w:sz w:val="24"/>
                <w:szCs w:val="24"/>
              </w:rPr>
              <w:t>сследовательских, коммуникационных и других программ и мероприятий, включая подготовку и сопровождение реализации соответствующих управленческих решений.</w:t>
            </w:r>
            <w:r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  <w:r w:rsidRPr="00B048AB">
              <w:rPr>
                <w:rFonts w:eastAsia="Times New Roman"/>
                <w:color w:val="000000"/>
                <w:sz w:val="24"/>
                <w:szCs w:val="24"/>
              </w:rPr>
              <w:t>Формирование систем управления уникальными технологическими компетенциями является новым направлением инновационной деятельности</w:t>
            </w:r>
            <w:r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  <w:r w:rsidR="0044383C" w:rsidRPr="0044383C">
              <w:rPr>
                <w:rFonts w:eastAsia="Times New Roman"/>
                <w:color w:val="000000"/>
                <w:sz w:val="24"/>
                <w:szCs w:val="24"/>
              </w:rPr>
              <w:t>АО РХЗ</w:t>
            </w:r>
            <w:r>
              <w:rPr>
                <w:rFonts w:eastAsia="Times New Roman"/>
                <w:color w:val="000000"/>
                <w:sz w:val="24"/>
                <w:szCs w:val="24"/>
              </w:rPr>
              <w:t>.</w:t>
            </w:r>
          </w:p>
          <w:p w:rsidR="00412718" w:rsidRPr="00B048AB" w:rsidRDefault="00412718" w:rsidP="00B40CFC">
            <w:pPr>
              <w:shd w:val="clear" w:color="auto" w:fill="FFFFFF"/>
              <w:ind w:firstLine="459"/>
              <w:jc w:val="both"/>
              <w:rPr>
                <w:sz w:val="24"/>
                <w:szCs w:val="24"/>
              </w:rPr>
            </w:pPr>
            <w:r w:rsidRPr="00B048AB">
              <w:rPr>
                <w:rFonts w:eastAsia="Times New Roman"/>
                <w:color w:val="000000"/>
                <w:sz w:val="24"/>
                <w:szCs w:val="24"/>
              </w:rPr>
              <w:t xml:space="preserve">В целях повышения эффективности взаимодействия с внешним инновационным сообществом в </w:t>
            </w:r>
            <w:r w:rsidR="0044383C" w:rsidRPr="0044383C">
              <w:rPr>
                <w:rFonts w:eastAsia="Times New Roman"/>
                <w:color w:val="000000"/>
                <w:sz w:val="24"/>
                <w:szCs w:val="24"/>
              </w:rPr>
              <w:t xml:space="preserve">АО РХЗ </w:t>
            </w:r>
            <w:r>
              <w:rPr>
                <w:rFonts w:eastAsia="Times New Roman"/>
                <w:color w:val="000000"/>
                <w:sz w:val="24"/>
                <w:szCs w:val="24"/>
              </w:rPr>
              <w:t xml:space="preserve">внедряется </w:t>
            </w:r>
            <w:r w:rsidRPr="00B048AB">
              <w:rPr>
                <w:rFonts w:eastAsia="Times New Roman"/>
                <w:color w:val="000000"/>
                <w:sz w:val="24"/>
                <w:szCs w:val="24"/>
              </w:rPr>
              <w:t xml:space="preserve">механизм запросов на внешние инновации. Планируется </w:t>
            </w:r>
            <w:r>
              <w:rPr>
                <w:rFonts w:eastAsia="Times New Roman"/>
                <w:color w:val="000000"/>
                <w:sz w:val="24"/>
                <w:szCs w:val="24"/>
              </w:rPr>
              <w:t xml:space="preserve">создание и </w:t>
            </w:r>
            <w:r w:rsidRPr="00B048AB">
              <w:rPr>
                <w:rFonts w:eastAsia="Times New Roman"/>
                <w:color w:val="000000"/>
                <w:sz w:val="24"/>
                <w:szCs w:val="24"/>
              </w:rPr>
              <w:t xml:space="preserve">расширение </w:t>
            </w:r>
            <w:r>
              <w:rPr>
                <w:rFonts w:eastAsia="Times New Roman"/>
                <w:color w:val="000000"/>
                <w:sz w:val="24"/>
                <w:szCs w:val="24"/>
              </w:rPr>
              <w:t xml:space="preserve">специализированного </w:t>
            </w:r>
            <w:r w:rsidRPr="00B048AB">
              <w:rPr>
                <w:rFonts w:eastAsia="Times New Roman"/>
                <w:color w:val="000000"/>
                <w:sz w:val="24"/>
                <w:szCs w:val="24"/>
              </w:rPr>
              <w:t xml:space="preserve">«окна открытых инноваций» на сайте </w:t>
            </w:r>
            <w:r w:rsidR="0044383C" w:rsidRPr="0044383C">
              <w:rPr>
                <w:rFonts w:eastAsia="Times New Roman"/>
                <w:color w:val="000000"/>
                <w:sz w:val="24"/>
                <w:szCs w:val="24"/>
              </w:rPr>
              <w:t>АО РХЗ</w:t>
            </w:r>
            <w:r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  <w:r w:rsidRPr="00B048AB">
              <w:rPr>
                <w:rFonts w:eastAsia="Times New Roman"/>
                <w:color w:val="000000"/>
                <w:sz w:val="24"/>
                <w:szCs w:val="24"/>
              </w:rPr>
              <w:t>для решения следующих задач:</w:t>
            </w:r>
          </w:p>
          <w:p w:rsidR="00412718" w:rsidRPr="00B048AB" w:rsidRDefault="00412718" w:rsidP="00B40CFC">
            <w:pPr>
              <w:shd w:val="clear" w:color="auto" w:fill="FFFFFF"/>
              <w:tabs>
                <w:tab w:val="left" w:pos="842"/>
              </w:tabs>
              <w:ind w:firstLine="459"/>
              <w:jc w:val="both"/>
              <w:rPr>
                <w:sz w:val="24"/>
                <w:szCs w:val="24"/>
              </w:rPr>
            </w:pPr>
            <w:r w:rsidRPr="00B048AB">
              <w:rPr>
                <w:color w:val="000000"/>
                <w:sz w:val="24"/>
                <w:szCs w:val="24"/>
              </w:rPr>
              <w:t>-</w:t>
            </w:r>
            <w:r w:rsidRPr="00B048AB">
              <w:rPr>
                <w:color w:val="000000"/>
                <w:sz w:val="24"/>
                <w:szCs w:val="24"/>
              </w:rPr>
              <w:tab/>
            </w:r>
            <w:r w:rsidRPr="00B048AB">
              <w:rPr>
                <w:rFonts w:eastAsia="Times New Roman"/>
                <w:color w:val="000000"/>
                <w:sz w:val="24"/>
                <w:szCs w:val="24"/>
              </w:rPr>
              <w:t xml:space="preserve">информационное    сопровождение   деятельности    </w:t>
            </w:r>
            <w:r>
              <w:rPr>
                <w:rFonts w:eastAsia="Times New Roman"/>
                <w:color w:val="000000"/>
                <w:sz w:val="24"/>
                <w:szCs w:val="24"/>
              </w:rPr>
              <w:t xml:space="preserve">центра компетенций </w:t>
            </w:r>
            <w:r w:rsidR="0044383C" w:rsidRPr="0044383C">
              <w:rPr>
                <w:rFonts w:eastAsia="Times New Roman"/>
                <w:color w:val="000000"/>
                <w:sz w:val="24"/>
                <w:szCs w:val="24"/>
              </w:rPr>
              <w:t>АО РХЗ</w:t>
            </w:r>
            <w:r>
              <w:rPr>
                <w:rFonts w:eastAsia="Times New Roman"/>
                <w:color w:val="000000"/>
                <w:sz w:val="24"/>
                <w:szCs w:val="24"/>
              </w:rPr>
              <w:t>;</w:t>
            </w:r>
          </w:p>
          <w:p w:rsidR="00412718" w:rsidRPr="00B048AB" w:rsidRDefault="00412718" w:rsidP="00B40CFC">
            <w:pPr>
              <w:numPr>
                <w:ilvl w:val="0"/>
                <w:numId w:val="1"/>
              </w:numPr>
              <w:shd w:val="clear" w:color="auto" w:fill="FFFFFF"/>
              <w:tabs>
                <w:tab w:val="left" w:pos="756"/>
              </w:tabs>
              <w:ind w:firstLine="459"/>
              <w:jc w:val="both"/>
              <w:rPr>
                <w:color w:val="000000"/>
                <w:sz w:val="24"/>
                <w:szCs w:val="24"/>
              </w:rPr>
            </w:pPr>
            <w:r w:rsidRPr="00B048AB">
              <w:rPr>
                <w:rFonts w:eastAsia="Times New Roman"/>
                <w:color w:val="000000"/>
                <w:sz w:val="24"/>
                <w:szCs w:val="24"/>
              </w:rPr>
              <w:t>прием  и  обработка  инновационных  проектов  и  предложений  от</w:t>
            </w:r>
            <w:r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  <w:r w:rsidRPr="00B048AB">
              <w:rPr>
                <w:rFonts w:eastAsia="Times New Roman"/>
                <w:color w:val="000000"/>
                <w:sz w:val="24"/>
                <w:szCs w:val="24"/>
              </w:rPr>
              <w:t>разработчиков,   малых   и   средних  инновационных   предприятий,   вузов,</w:t>
            </w:r>
            <w:r w:rsidRPr="00B048AB">
              <w:rPr>
                <w:rFonts w:eastAsia="Times New Roman"/>
                <w:color w:val="000000"/>
                <w:sz w:val="24"/>
                <w:szCs w:val="24"/>
              </w:rPr>
              <w:br/>
              <w:t>НИИ и других участников рынка;</w:t>
            </w:r>
          </w:p>
          <w:p w:rsidR="00412718" w:rsidRPr="00B048AB" w:rsidRDefault="00412718" w:rsidP="0044383C">
            <w:pPr>
              <w:numPr>
                <w:ilvl w:val="0"/>
                <w:numId w:val="1"/>
              </w:numPr>
              <w:shd w:val="clear" w:color="auto" w:fill="FFFFFF"/>
              <w:tabs>
                <w:tab w:val="left" w:pos="756"/>
              </w:tabs>
              <w:ind w:firstLine="459"/>
              <w:jc w:val="both"/>
              <w:rPr>
                <w:color w:val="000000"/>
                <w:sz w:val="24"/>
                <w:szCs w:val="24"/>
              </w:rPr>
            </w:pPr>
            <w:r w:rsidRPr="00B048AB">
              <w:rPr>
                <w:rFonts w:eastAsia="Times New Roman"/>
                <w:color w:val="000000"/>
                <w:sz w:val="24"/>
                <w:szCs w:val="24"/>
              </w:rPr>
              <w:t xml:space="preserve">размещение запросов на инновации от </w:t>
            </w:r>
            <w:r>
              <w:rPr>
                <w:rFonts w:eastAsia="Times New Roman"/>
                <w:color w:val="000000"/>
                <w:sz w:val="24"/>
                <w:szCs w:val="24"/>
              </w:rPr>
              <w:t xml:space="preserve">предприятий </w:t>
            </w:r>
            <w:r w:rsidR="0044383C" w:rsidRPr="0044383C">
              <w:rPr>
                <w:rFonts w:eastAsia="Times New Roman"/>
                <w:color w:val="000000"/>
                <w:sz w:val="24"/>
                <w:szCs w:val="24"/>
              </w:rPr>
              <w:t>АО РХЗ</w:t>
            </w:r>
            <w:r w:rsidRPr="00B048AB">
              <w:rPr>
                <w:rFonts w:eastAsia="Times New Roman"/>
                <w:color w:val="000000"/>
                <w:sz w:val="24"/>
                <w:szCs w:val="24"/>
              </w:rPr>
              <w:t>,</w:t>
            </w:r>
            <w:r w:rsidRPr="00B048AB">
              <w:rPr>
                <w:rFonts w:eastAsia="Times New Roman"/>
                <w:color w:val="000000"/>
                <w:sz w:val="24"/>
                <w:szCs w:val="24"/>
              </w:rPr>
              <w:br/>
            </w:r>
            <w:r w:rsidRPr="00B048AB">
              <w:rPr>
                <w:rFonts w:eastAsia="Times New Roman"/>
                <w:color w:val="000000"/>
                <w:sz w:val="24"/>
                <w:szCs w:val="24"/>
              </w:rPr>
              <w:lastRenderedPageBreak/>
              <w:t>прием и обработка предлагаемых решений в ответ на указанные запросы;</w:t>
            </w:r>
          </w:p>
          <w:p w:rsidR="00412718" w:rsidRPr="00B40CFC" w:rsidRDefault="00412718" w:rsidP="0044383C">
            <w:pPr>
              <w:numPr>
                <w:ilvl w:val="0"/>
                <w:numId w:val="1"/>
              </w:numPr>
              <w:shd w:val="clear" w:color="auto" w:fill="FFFFFF"/>
              <w:tabs>
                <w:tab w:val="left" w:pos="756"/>
              </w:tabs>
              <w:ind w:firstLine="459"/>
              <w:jc w:val="both"/>
              <w:rPr>
                <w:sz w:val="24"/>
                <w:szCs w:val="24"/>
              </w:rPr>
            </w:pPr>
            <w:r w:rsidRPr="00B40CFC">
              <w:rPr>
                <w:rFonts w:eastAsia="Times New Roman"/>
                <w:color w:val="000000"/>
                <w:sz w:val="24"/>
                <w:szCs w:val="24"/>
              </w:rPr>
              <w:t>содействие  рыночному  продвижению  инновационных  продуктов,</w:t>
            </w:r>
            <w:r w:rsidRPr="00B40CFC">
              <w:rPr>
                <w:rFonts w:eastAsia="Times New Roman"/>
                <w:color w:val="000000"/>
                <w:sz w:val="24"/>
                <w:szCs w:val="24"/>
              </w:rPr>
              <w:br/>
              <w:t xml:space="preserve">технологий   и   уникальных   технологических   компетенций   </w:t>
            </w:r>
            <w:r w:rsidR="0044383C" w:rsidRPr="0044383C">
              <w:rPr>
                <w:rFonts w:eastAsia="Times New Roman"/>
                <w:color w:val="000000"/>
                <w:sz w:val="24"/>
                <w:szCs w:val="24"/>
              </w:rPr>
              <w:t>АО РХЗ</w:t>
            </w:r>
            <w:r>
              <w:rPr>
                <w:rFonts w:eastAsia="Times New Roman"/>
                <w:color w:val="000000"/>
                <w:sz w:val="24"/>
                <w:szCs w:val="24"/>
              </w:rPr>
              <w:t>;</w:t>
            </w:r>
          </w:p>
          <w:p w:rsidR="00412718" w:rsidRPr="00B048AB" w:rsidRDefault="00412718" w:rsidP="00B40CFC">
            <w:pPr>
              <w:shd w:val="clear" w:color="auto" w:fill="FFFFFF"/>
              <w:ind w:firstLine="459"/>
              <w:jc w:val="both"/>
              <w:rPr>
                <w:sz w:val="24"/>
                <w:szCs w:val="24"/>
              </w:rPr>
            </w:pPr>
            <w:r w:rsidRPr="00B048AB">
              <w:rPr>
                <w:color w:val="000000"/>
                <w:sz w:val="24"/>
                <w:szCs w:val="24"/>
              </w:rPr>
              <w:t xml:space="preserve">- </w:t>
            </w:r>
            <w:r w:rsidRPr="00B048AB">
              <w:rPr>
                <w:rFonts w:eastAsia="Times New Roman"/>
                <w:color w:val="000000"/>
                <w:sz w:val="24"/>
                <w:szCs w:val="24"/>
              </w:rPr>
              <w:t xml:space="preserve">информационное сопровождение закупочной деятельности </w:t>
            </w:r>
            <w:r>
              <w:rPr>
                <w:rFonts w:eastAsia="Times New Roman"/>
                <w:color w:val="000000"/>
                <w:sz w:val="24"/>
                <w:szCs w:val="24"/>
              </w:rPr>
              <w:t>в</w:t>
            </w:r>
            <w:r w:rsidRPr="00B048AB">
              <w:rPr>
                <w:rFonts w:eastAsia="Times New Roman"/>
                <w:color w:val="000000"/>
                <w:sz w:val="24"/>
                <w:szCs w:val="24"/>
              </w:rPr>
              <w:t xml:space="preserve"> области инноваций.</w:t>
            </w:r>
          </w:p>
          <w:p w:rsidR="00412718" w:rsidRPr="00B048AB" w:rsidRDefault="00412718" w:rsidP="00B40CFC">
            <w:pPr>
              <w:shd w:val="clear" w:color="auto" w:fill="FFFFFF"/>
              <w:tabs>
                <w:tab w:val="left" w:pos="698"/>
              </w:tabs>
              <w:ind w:firstLine="459"/>
              <w:jc w:val="both"/>
              <w:rPr>
                <w:sz w:val="24"/>
                <w:szCs w:val="24"/>
              </w:rPr>
            </w:pPr>
            <w:r w:rsidRPr="00805049">
              <w:rPr>
                <w:b/>
                <w:color w:val="000000"/>
                <w:sz w:val="24"/>
                <w:szCs w:val="24"/>
              </w:rPr>
              <w:t>4.</w:t>
            </w:r>
            <w:r w:rsidRPr="00B048AB">
              <w:rPr>
                <w:color w:val="000000"/>
                <w:sz w:val="24"/>
                <w:szCs w:val="24"/>
              </w:rPr>
              <w:tab/>
            </w:r>
            <w:r w:rsidRPr="00B048AB">
              <w:rPr>
                <w:rFonts w:eastAsia="Times New Roman"/>
                <w:color w:val="000000"/>
                <w:sz w:val="24"/>
                <w:szCs w:val="24"/>
              </w:rPr>
              <w:t xml:space="preserve">Активное взаимодействие </w:t>
            </w:r>
            <w:r w:rsidR="0044383C" w:rsidRPr="0044383C">
              <w:rPr>
                <w:rFonts w:eastAsia="Times New Roman"/>
                <w:color w:val="000000"/>
                <w:sz w:val="24"/>
                <w:szCs w:val="24"/>
              </w:rPr>
              <w:t>АО РХЗ</w:t>
            </w:r>
            <w:r w:rsidRPr="00B048AB">
              <w:rPr>
                <w:rFonts w:eastAsia="Times New Roman"/>
                <w:color w:val="000000"/>
                <w:sz w:val="24"/>
                <w:szCs w:val="24"/>
              </w:rPr>
              <w:t xml:space="preserve"> с ведущими</w:t>
            </w:r>
            <w:r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  <w:r w:rsidRPr="00B048AB">
              <w:rPr>
                <w:rFonts w:eastAsia="Times New Roman"/>
                <w:color w:val="000000"/>
                <w:sz w:val="24"/>
                <w:szCs w:val="24"/>
              </w:rPr>
              <w:t>вузами России, которые</w:t>
            </w:r>
            <w:r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  <w:r w:rsidRPr="00B048AB">
              <w:rPr>
                <w:rFonts w:eastAsia="Times New Roman"/>
                <w:color w:val="000000"/>
                <w:sz w:val="24"/>
                <w:szCs w:val="24"/>
              </w:rPr>
              <w:t xml:space="preserve">привлекаются </w:t>
            </w:r>
            <w:r>
              <w:rPr>
                <w:rFonts w:eastAsia="Times New Roman"/>
                <w:color w:val="000000"/>
                <w:sz w:val="24"/>
                <w:szCs w:val="24"/>
              </w:rPr>
              <w:t>к</w:t>
            </w:r>
            <w:r w:rsidRPr="00B048AB">
              <w:rPr>
                <w:rFonts w:eastAsia="Times New Roman"/>
                <w:color w:val="000000"/>
                <w:sz w:val="24"/>
                <w:szCs w:val="24"/>
              </w:rPr>
              <w:t xml:space="preserve"> выполнению проектов</w:t>
            </w:r>
            <w:r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  <w:r w:rsidR="00E6417F">
              <w:rPr>
                <w:rFonts w:eastAsia="Times New Roman"/>
                <w:color w:val="000000"/>
                <w:sz w:val="24"/>
                <w:szCs w:val="24"/>
              </w:rPr>
              <w:t>ПИР-2025</w:t>
            </w:r>
            <w:r w:rsidRPr="00B048AB">
              <w:rPr>
                <w:rFonts w:eastAsia="Times New Roman"/>
                <w:color w:val="000000"/>
                <w:sz w:val="24"/>
                <w:szCs w:val="24"/>
              </w:rPr>
              <w:t>.</w:t>
            </w:r>
          </w:p>
          <w:p w:rsidR="00412718" w:rsidRPr="00B048AB" w:rsidRDefault="00412718" w:rsidP="00B40CFC">
            <w:pPr>
              <w:shd w:val="clear" w:color="auto" w:fill="FFFFFF"/>
              <w:ind w:firstLine="459"/>
              <w:jc w:val="both"/>
              <w:rPr>
                <w:sz w:val="24"/>
                <w:szCs w:val="24"/>
              </w:rPr>
            </w:pPr>
            <w:r w:rsidRPr="00B048AB">
              <w:rPr>
                <w:rFonts w:eastAsia="Times New Roman"/>
                <w:color w:val="000000"/>
                <w:sz w:val="24"/>
                <w:szCs w:val="24"/>
              </w:rPr>
              <w:t xml:space="preserve">Основными направлениями сотрудничества </w:t>
            </w:r>
            <w:r w:rsidR="0044383C" w:rsidRPr="0044383C">
              <w:rPr>
                <w:rFonts w:eastAsia="Times New Roman"/>
                <w:color w:val="000000"/>
                <w:sz w:val="24"/>
                <w:szCs w:val="24"/>
              </w:rPr>
              <w:t xml:space="preserve">АО РХЗ </w:t>
            </w:r>
            <w:r w:rsidRPr="00B048AB">
              <w:rPr>
                <w:rFonts w:eastAsia="Times New Roman"/>
                <w:color w:val="000000"/>
                <w:sz w:val="24"/>
                <w:szCs w:val="24"/>
              </w:rPr>
              <w:t>с вузами являются:</w:t>
            </w:r>
          </w:p>
          <w:p w:rsidR="00412718" w:rsidRPr="00B048AB" w:rsidRDefault="00412718" w:rsidP="00B40CFC">
            <w:pPr>
              <w:shd w:val="clear" w:color="auto" w:fill="FFFFFF"/>
              <w:ind w:firstLine="459"/>
              <w:jc w:val="both"/>
              <w:rPr>
                <w:sz w:val="24"/>
                <w:szCs w:val="24"/>
              </w:rPr>
            </w:pPr>
            <w:r w:rsidRPr="00B048AB">
              <w:rPr>
                <w:rFonts w:eastAsia="Times New Roman"/>
                <w:color w:val="000000"/>
                <w:sz w:val="24"/>
                <w:szCs w:val="24"/>
              </w:rPr>
              <w:t>целевая подготовка специалистов по программам высшего профессионального образования</w:t>
            </w:r>
            <w:r>
              <w:rPr>
                <w:rFonts w:eastAsia="Times New Roman"/>
                <w:color w:val="000000"/>
                <w:sz w:val="24"/>
                <w:szCs w:val="24"/>
              </w:rPr>
              <w:t>;</w:t>
            </w:r>
          </w:p>
          <w:p w:rsidR="00412718" w:rsidRPr="00B048AB" w:rsidRDefault="00412718" w:rsidP="00B40CFC">
            <w:pPr>
              <w:shd w:val="clear" w:color="auto" w:fill="FFFFFF"/>
              <w:ind w:firstLine="459"/>
              <w:jc w:val="both"/>
              <w:rPr>
                <w:sz w:val="24"/>
                <w:szCs w:val="24"/>
              </w:rPr>
            </w:pPr>
            <w:r w:rsidRPr="00B048AB">
              <w:rPr>
                <w:rFonts w:eastAsia="Times New Roman"/>
                <w:color w:val="000000"/>
                <w:sz w:val="24"/>
                <w:szCs w:val="24"/>
              </w:rPr>
              <w:t>обучение пер</w:t>
            </w:r>
            <w:r>
              <w:rPr>
                <w:rFonts w:eastAsia="Times New Roman"/>
                <w:color w:val="000000"/>
                <w:sz w:val="24"/>
                <w:szCs w:val="24"/>
              </w:rPr>
              <w:t>сон</w:t>
            </w:r>
            <w:r w:rsidRPr="00B048AB">
              <w:rPr>
                <w:rFonts w:eastAsia="Times New Roman"/>
                <w:color w:val="000000"/>
                <w:sz w:val="24"/>
                <w:szCs w:val="24"/>
              </w:rPr>
              <w:t>ала в рамках системы дополнительного профессионального образования;</w:t>
            </w:r>
          </w:p>
          <w:p w:rsidR="00412718" w:rsidRPr="00B048AB" w:rsidRDefault="00412718" w:rsidP="00B40CFC">
            <w:pPr>
              <w:shd w:val="clear" w:color="auto" w:fill="FFFFFF"/>
              <w:ind w:firstLine="459"/>
              <w:jc w:val="both"/>
              <w:rPr>
                <w:sz w:val="24"/>
                <w:szCs w:val="24"/>
              </w:rPr>
            </w:pPr>
            <w:r w:rsidRPr="00B048AB">
              <w:rPr>
                <w:rFonts w:eastAsia="Times New Roman"/>
                <w:color w:val="000000"/>
                <w:sz w:val="24"/>
                <w:szCs w:val="24"/>
              </w:rPr>
              <w:t>выполнение совместных исследований и разработок.</w:t>
            </w:r>
          </w:p>
          <w:p w:rsidR="00412718" w:rsidRPr="00B048AB" w:rsidRDefault="0044383C" w:rsidP="00B40CFC">
            <w:pPr>
              <w:shd w:val="clear" w:color="auto" w:fill="FFFFFF"/>
              <w:ind w:firstLine="459"/>
              <w:jc w:val="both"/>
              <w:rPr>
                <w:sz w:val="24"/>
                <w:szCs w:val="24"/>
              </w:rPr>
            </w:pPr>
            <w:r w:rsidRPr="0044383C">
              <w:rPr>
                <w:rFonts w:eastAsia="Times New Roman"/>
                <w:color w:val="000000"/>
                <w:sz w:val="24"/>
                <w:szCs w:val="24"/>
              </w:rPr>
              <w:t>АО РХЗ</w:t>
            </w:r>
            <w:r w:rsidR="00412718" w:rsidRPr="00B048AB">
              <w:rPr>
                <w:rFonts w:eastAsia="Times New Roman"/>
                <w:color w:val="000000"/>
                <w:sz w:val="24"/>
                <w:szCs w:val="24"/>
              </w:rPr>
              <w:t xml:space="preserve"> осуществля</w:t>
            </w:r>
            <w:r w:rsidR="00412718">
              <w:rPr>
                <w:rFonts w:eastAsia="Times New Roman"/>
                <w:color w:val="000000"/>
                <w:sz w:val="24"/>
                <w:szCs w:val="24"/>
              </w:rPr>
              <w:t>е</w:t>
            </w:r>
            <w:r w:rsidR="00412718" w:rsidRPr="00B048AB">
              <w:rPr>
                <w:rFonts w:eastAsia="Times New Roman"/>
                <w:color w:val="000000"/>
                <w:sz w:val="24"/>
                <w:szCs w:val="24"/>
              </w:rPr>
              <w:t>т активное взаимодействие с вузами и научными учреждениями по проведению прикладных научных исследований и НИОКР. Вузы и научные организации привлекаются в качестве соисполнителей при выполнении исследований как в рамках госпрограмм, так и инициативных НИОКР.</w:t>
            </w:r>
          </w:p>
          <w:p w:rsidR="00412718" w:rsidRPr="00B048AB" w:rsidRDefault="0044383C" w:rsidP="00B40CFC">
            <w:pPr>
              <w:shd w:val="clear" w:color="auto" w:fill="FFFFFF"/>
              <w:ind w:firstLine="459"/>
              <w:jc w:val="both"/>
              <w:rPr>
                <w:sz w:val="24"/>
                <w:szCs w:val="24"/>
              </w:rPr>
            </w:pPr>
            <w:r w:rsidRPr="0044383C">
              <w:rPr>
                <w:rFonts w:eastAsia="Times New Roman"/>
                <w:color w:val="000000"/>
                <w:sz w:val="24"/>
                <w:szCs w:val="24"/>
              </w:rPr>
              <w:t xml:space="preserve">АО РХЗ </w:t>
            </w:r>
            <w:r w:rsidR="00412718">
              <w:rPr>
                <w:rFonts w:eastAsia="Times New Roman"/>
                <w:color w:val="000000"/>
                <w:sz w:val="24"/>
                <w:szCs w:val="24"/>
              </w:rPr>
              <w:t xml:space="preserve">планирует расширение </w:t>
            </w:r>
            <w:r w:rsidR="00412718" w:rsidRPr="00B048AB">
              <w:rPr>
                <w:rFonts w:eastAsia="Times New Roman"/>
                <w:color w:val="000000"/>
                <w:sz w:val="24"/>
                <w:szCs w:val="24"/>
              </w:rPr>
              <w:t>участ</w:t>
            </w:r>
            <w:r w:rsidR="00412718">
              <w:rPr>
                <w:rFonts w:eastAsia="Times New Roman"/>
                <w:color w:val="000000"/>
                <w:sz w:val="24"/>
                <w:szCs w:val="24"/>
              </w:rPr>
              <w:t xml:space="preserve">ия </w:t>
            </w:r>
            <w:r w:rsidR="00412718" w:rsidRPr="00B048AB">
              <w:rPr>
                <w:rFonts w:eastAsia="Times New Roman"/>
                <w:color w:val="000000"/>
                <w:sz w:val="24"/>
                <w:szCs w:val="24"/>
              </w:rPr>
              <w:t>в реализации постановления Правительства Российской Федерации от 09.04.2010 № 2</w:t>
            </w:r>
            <w:r w:rsidR="00412718">
              <w:rPr>
                <w:rFonts w:eastAsia="Times New Roman"/>
                <w:color w:val="000000"/>
                <w:sz w:val="24"/>
                <w:szCs w:val="24"/>
              </w:rPr>
              <w:t>1</w:t>
            </w:r>
            <w:r w:rsidR="00412718" w:rsidRPr="00B048AB">
              <w:rPr>
                <w:rFonts w:eastAsia="Times New Roman"/>
                <w:color w:val="000000"/>
                <w:sz w:val="24"/>
                <w:szCs w:val="24"/>
              </w:rPr>
              <w:t>8 «О мерах государственной поддержки развития кооперации российских высших учебных заведений и организаций, реализующих комплексные проекты по созданию высокотехнологичного производства».</w:t>
            </w:r>
          </w:p>
          <w:p w:rsidR="00412718" w:rsidRPr="00B048AB" w:rsidRDefault="00412718" w:rsidP="00E74D0A">
            <w:pPr>
              <w:shd w:val="clear" w:color="auto" w:fill="FFFFFF"/>
              <w:tabs>
                <w:tab w:val="left" w:pos="698"/>
              </w:tabs>
              <w:ind w:firstLine="459"/>
              <w:jc w:val="both"/>
              <w:rPr>
                <w:sz w:val="24"/>
                <w:szCs w:val="24"/>
              </w:rPr>
            </w:pPr>
            <w:r w:rsidRPr="00B048AB">
              <w:rPr>
                <w:b/>
                <w:color w:val="000000"/>
                <w:sz w:val="24"/>
                <w:szCs w:val="24"/>
              </w:rPr>
              <w:t>5.</w:t>
            </w:r>
            <w:r w:rsidRPr="00B048AB">
              <w:rPr>
                <w:color w:val="000000"/>
                <w:sz w:val="24"/>
                <w:szCs w:val="24"/>
              </w:rPr>
              <w:tab/>
            </w:r>
            <w:r w:rsidRPr="00B048AB">
              <w:rPr>
                <w:rFonts w:eastAsia="Times New Roman"/>
                <w:color w:val="000000"/>
                <w:sz w:val="24"/>
                <w:szCs w:val="24"/>
              </w:rPr>
              <w:t xml:space="preserve">Взаимодействие </w:t>
            </w:r>
            <w:r w:rsidR="0044383C" w:rsidRPr="0044383C">
              <w:rPr>
                <w:rFonts w:eastAsia="Times New Roman"/>
                <w:color w:val="000000"/>
                <w:sz w:val="24"/>
                <w:szCs w:val="24"/>
              </w:rPr>
              <w:t>АО РХЗ</w:t>
            </w:r>
            <w:r w:rsidRPr="00B048AB">
              <w:rPr>
                <w:rFonts w:eastAsia="Times New Roman"/>
                <w:color w:val="000000"/>
                <w:sz w:val="24"/>
                <w:szCs w:val="24"/>
              </w:rPr>
              <w:t xml:space="preserve"> и российских институтов развития</w:t>
            </w:r>
            <w:r w:rsidRPr="00B048AB">
              <w:rPr>
                <w:rFonts w:eastAsia="Times New Roman"/>
                <w:color w:val="000000"/>
                <w:sz w:val="24"/>
                <w:szCs w:val="24"/>
              </w:rPr>
              <w:br/>
            </w:r>
            <w:r>
              <w:rPr>
                <w:rFonts w:eastAsia="Times New Roman"/>
                <w:color w:val="000000"/>
                <w:sz w:val="24"/>
                <w:szCs w:val="24"/>
              </w:rPr>
              <w:t xml:space="preserve">планируется </w:t>
            </w:r>
            <w:r w:rsidRPr="00B048AB">
              <w:rPr>
                <w:rFonts w:eastAsia="Times New Roman"/>
                <w:color w:val="000000"/>
                <w:sz w:val="24"/>
                <w:szCs w:val="24"/>
              </w:rPr>
              <w:t>осуществлят</w:t>
            </w:r>
            <w:r>
              <w:rPr>
                <w:rFonts w:eastAsia="Times New Roman"/>
                <w:color w:val="000000"/>
                <w:sz w:val="24"/>
                <w:szCs w:val="24"/>
              </w:rPr>
              <w:t>ь</w:t>
            </w:r>
            <w:r w:rsidRPr="00B048AB">
              <w:rPr>
                <w:rFonts w:eastAsia="Times New Roman"/>
                <w:color w:val="000000"/>
                <w:sz w:val="24"/>
                <w:szCs w:val="24"/>
              </w:rPr>
              <w:t xml:space="preserve"> по следующим направлениям:</w:t>
            </w:r>
          </w:p>
          <w:p w:rsidR="00412718" w:rsidRPr="00B048AB" w:rsidRDefault="00412718" w:rsidP="00E74D0A">
            <w:pPr>
              <w:shd w:val="clear" w:color="auto" w:fill="FFFFFF"/>
              <w:ind w:firstLine="459"/>
              <w:jc w:val="both"/>
              <w:rPr>
                <w:sz w:val="24"/>
                <w:szCs w:val="24"/>
              </w:rPr>
            </w:pPr>
            <w:r w:rsidRPr="00B048AB">
              <w:rPr>
                <w:rFonts w:eastAsia="Times New Roman"/>
                <w:color w:val="000000"/>
                <w:sz w:val="24"/>
                <w:szCs w:val="24"/>
              </w:rPr>
              <w:t>финансовая, организационная, экспертная, консультационная и инфраструктурная поддержка проектов создания и внедрения в производство инновационных разработок;</w:t>
            </w:r>
          </w:p>
          <w:p w:rsidR="00412718" w:rsidRPr="00B048AB" w:rsidRDefault="00412718" w:rsidP="00E74D0A">
            <w:pPr>
              <w:shd w:val="clear" w:color="auto" w:fill="FFFFFF"/>
              <w:ind w:firstLine="459"/>
              <w:jc w:val="both"/>
              <w:rPr>
                <w:sz w:val="24"/>
                <w:szCs w:val="24"/>
              </w:rPr>
            </w:pPr>
            <w:r w:rsidRPr="00B048AB">
              <w:rPr>
                <w:rFonts w:eastAsia="Times New Roman"/>
                <w:color w:val="000000"/>
                <w:sz w:val="24"/>
                <w:szCs w:val="24"/>
              </w:rPr>
              <w:t>разработка и реализация совместных инновационных проектов;</w:t>
            </w:r>
          </w:p>
          <w:p w:rsidR="00412718" w:rsidRPr="00B048AB" w:rsidRDefault="00412718" w:rsidP="00E74D0A">
            <w:pPr>
              <w:shd w:val="clear" w:color="auto" w:fill="FFFFFF"/>
              <w:ind w:firstLine="459"/>
              <w:jc w:val="both"/>
              <w:rPr>
                <w:sz w:val="24"/>
                <w:szCs w:val="24"/>
              </w:rPr>
            </w:pPr>
            <w:r w:rsidRPr="00B048AB">
              <w:rPr>
                <w:rFonts w:eastAsia="Times New Roman"/>
                <w:color w:val="000000"/>
                <w:sz w:val="24"/>
                <w:szCs w:val="24"/>
              </w:rPr>
              <w:t>содействие созданию и продвижению на внутренний и внешний рынки совместной инновационной продукции;</w:t>
            </w:r>
          </w:p>
          <w:p w:rsidR="00412718" w:rsidRPr="00B048AB" w:rsidRDefault="00412718" w:rsidP="00E74D0A">
            <w:pPr>
              <w:shd w:val="clear" w:color="auto" w:fill="FFFFFF"/>
              <w:ind w:firstLine="459"/>
              <w:jc w:val="both"/>
              <w:rPr>
                <w:sz w:val="24"/>
                <w:szCs w:val="24"/>
              </w:rPr>
            </w:pPr>
            <w:r w:rsidRPr="00B048AB">
              <w:rPr>
                <w:rFonts w:eastAsia="Times New Roman"/>
                <w:color w:val="000000"/>
                <w:sz w:val="24"/>
                <w:szCs w:val="24"/>
              </w:rPr>
              <w:t>обмен опытом инновационной деятельности;</w:t>
            </w:r>
          </w:p>
          <w:p w:rsidR="00412718" w:rsidRPr="00B048AB" w:rsidRDefault="00412718" w:rsidP="00E74D0A">
            <w:pPr>
              <w:shd w:val="clear" w:color="auto" w:fill="FFFFFF"/>
              <w:ind w:firstLine="459"/>
              <w:jc w:val="both"/>
              <w:rPr>
                <w:sz w:val="24"/>
                <w:szCs w:val="24"/>
              </w:rPr>
            </w:pPr>
            <w:r w:rsidRPr="00B048AB">
              <w:rPr>
                <w:rFonts w:eastAsia="Times New Roman"/>
                <w:color w:val="000000"/>
                <w:sz w:val="24"/>
                <w:szCs w:val="24"/>
              </w:rPr>
              <w:t>иные направления.</w:t>
            </w:r>
          </w:p>
          <w:p w:rsidR="00412718" w:rsidRPr="00E0131D" w:rsidRDefault="00412718" w:rsidP="006D65D2">
            <w:pPr>
              <w:shd w:val="clear" w:color="auto" w:fill="FFFFFF"/>
              <w:ind w:firstLine="459"/>
              <w:jc w:val="both"/>
              <w:rPr>
                <w:sz w:val="24"/>
                <w:szCs w:val="24"/>
              </w:rPr>
            </w:pPr>
            <w:r w:rsidRPr="00B048AB">
              <w:rPr>
                <w:b/>
                <w:color w:val="000000"/>
                <w:sz w:val="24"/>
                <w:szCs w:val="24"/>
              </w:rPr>
              <w:t>6.</w:t>
            </w:r>
            <w:r w:rsidRPr="00B048AB">
              <w:rPr>
                <w:color w:val="000000"/>
                <w:sz w:val="24"/>
                <w:szCs w:val="24"/>
              </w:rPr>
              <w:t xml:space="preserve"> </w:t>
            </w:r>
            <w:r w:rsidRPr="00B048AB">
              <w:rPr>
                <w:rFonts w:eastAsia="Times New Roman"/>
                <w:color w:val="000000"/>
                <w:sz w:val="24"/>
                <w:szCs w:val="24"/>
              </w:rPr>
              <w:t xml:space="preserve">Деятельность </w:t>
            </w:r>
            <w:r w:rsidR="0044383C" w:rsidRPr="0044383C">
              <w:rPr>
                <w:rFonts w:eastAsia="Times New Roman"/>
                <w:color w:val="000000"/>
                <w:sz w:val="24"/>
                <w:szCs w:val="24"/>
              </w:rPr>
              <w:t xml:space="preserve">АО РХЗ </w:t>
            </w:r>
            <w:r w:rsidRPr="00B048AB">
              <w:rPr>
                <w:rFonts w:eastAsia="Times New Roman"/>
                <w:color w:val="000000"/>
                <w:sz w:val="24"/>
                <w:szCs w:val="24"/>
              </w:rPr>
              <w:t xml:space="preserve">в области военно-технического сотрудничества направлена на </w:t>
            </w:r>
            <w:r>
              <w:rPr>
                <w:rFonts w:eastAsia="Times New Roman"/>
                <w:color w:val="000000"/>
                <w:sz w:val="24"/>
                <w:szCs w:val="24"/>
              </w:rPr>
              <w:t xml:space="preserve">создание и трансферт технологий по заказам зарубежных компаний, выполнение поставок </w:t>
            </w:r>
            <w:r w:rsidRPr="00B048AB">
              <w:rPr>
                <w:rFonts w:eastAsia="Times New Roman"/>
                <w:color w:val="000000"/>
                <w:sz w:val="24"/>
                <w:szCs w:val="24"/>
              </w:rPr>
              <w:t>продукции военного назначения (далее - ПВН)</w:t>
            </w:r>
            <w:r>
              <w:rPr>
                <w:rFonts w:eastAsia="Times New Roman"/>
                <w:color w:val="000000"/>
                <w:sz w:val="24"/>
                <w:szCs w:val="24"/>
              </w:rPr>
              <w:t xml:space="preserve"> по договорам с </w:t>
            </w:r>
            <w:r w:rsidRPr="00B048AB">
              <w:rPr>
                <w:rFonts w:eastAsia="Times New Roman"/>
                <w:color w:val="000000"/>
                <w:sz w:val="24"/>
                <w:szCs w:val="24"/>
              </w:rPr>
              <w:t>иностранны</w:t>
            </w:r>
            <w:r>
              <w:rPr>
                <w:rFonts w:eastAsia="Times New Roman"/>
                <w:color w:val="000000"/>
                <w:sz w:val="24"/>
                <w:szCs w:val="24"/>
              </w:rPr>
              <w:t>ми</w:t>
            </w:r>
            <w:r w:rsidRPr="00B048AB">
              <w:rPr>
                <w:rFonts w:eastAsia="Times New Roman"/>
                <w:color w:val="000000"/>
                <w:sz w:val="24"/>
                <w:szCs w:val="24"/>
              </w:rPr>
              <w:t xml:space="preserve"> заказчик</w:t>
            </w:r>
            <w:r>
              <w:rPr>
                <w:rFonts w:eastAsia="Times New Roman"/>
                <w:color w:val="000000"/>
                <w:sz w:val="24"/>
                <w:szCs w:val="24"/>
              </w:rPr>
              <w:t xml:space="preserve">ами, а </w:t>
            </w:r>
            <w:r w:rsidRPr="00B048AB">
              <w:rPr>
                <w:rFonts w:eastAsia="Times New Roman"/>
                <w:color w:val="000000"/>
                <w:sz w:val="24"/>
                <w:szCs w:val="24"/>
              </w:rPr>
              <w:t>также на заимствование передовых иностранных технологий.</w:t>
            </w:r>
          </w:p>
        </w:tc>
      </w:tr>
      <w:tr w:rsidR="00412718" w:rsidTr="00B240D5">
        <w:tc>
          <w:tcPr>
            <w:tcW w:w="1809" w:type="dxa"/>
          </w:tcPr>
          <w:p w:rsidR="00412718" w:rsidRDefault="00412718" w:rsidP="0025400D">
            <w:pPr>
              <w:shd w:val="clear" w:color="auto" w:fill="FFFFFF"/>
              <w:tabs>
                <w:tab w:val="left" w:pos="2462"/>
              </w:tabs>
            </w:pPr>
            <w:r>
              <w:rPr>
                <w:rFonts w:eastAsia="Times New Roman"/>
                <w:color w:val="000000"/>
                <w:spacing w:val="-3"/>
                <w:sz w:val="24"/>
                <w:szCs w:val="24"/>
              </w:rPr>
              <w:lastRenderedPageBreak/>
              <w:t>Кадровое</w:t>
            </w:r>
            <w:r>
              <w:rPr>
                <w:rFonts w:eastAsia="Times New Roman"/>
                <w:color w:val="000000"/>
                <w:sz w:val="24"/>
                <w:szCs w:val="24"/>
              </w:rPr>
              <w:tab/>
            </w:r>
            <w:r>
              <w:rPr>
                <w:rFonts w:eastAsia="Times New Roman"/>
                <w:color w:val="000000"/>
                <w:spacing w:val="3"/>
                <w:sz w:val="24"/>
                <w:szCs w:val="24"/>
              </w:rPr>
              <w:t>Одним   из   важнейших   условий   реализации   Программы   является</w:t>
            </w:r>
          </w:p>
          <w:p w:rsidR="00412718" w:rsidRDefault="00412718" w:rsidP="0025400D">
            <w:pPr>
              <w:shd w:val="clear" w:color="auto" w:fill="FFFFFF"/>
              <w:tabs>
                <w:tab w:val="left" w:pos="2023"/>
              </w:tabs>
            </w:pPr>
            <w:r>
              <w:rPr>
                <w:rFonts w:eastAsia="Times New Roman"/>
                <w:color w:val="000000"/>
                <w:spacing w:val="-1"/>
                <w:sz w:val="24"/>
                <w:szCs w:val="24"/>
              </w:rPr>
              <w:t>обеспечение</w:t>
            </w:r>
            <w:r>
              <w:rPr>
                <w:rFonts w:eastAsia="Times New Roman"/>
                <w:color w:val="000000"/>
                <w:sz w:val="24"/>
                <w:szCs w:val="24"/>
              </w:rPr>
              <w:tab/>
            </w:r>
          </w:p>
          <w:p w:rsidR="00412718" w:rsidRPr="00E0131D" w:rsidRDefault="00412718" w:rsidP="0025400D">
            <w:pPr>
              <w:shd w:val="clear" w:color="auto" w:fill="FFFFFF"/>
              <w:tabs>
                <w:tab w:val="left" w:pos="2016"/>
              </w:tabs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pacing w:val="-3"/>
                <w:sz w:val="24"/>
                <w:szCs w:val="24"/>
              </w:rPr>
              <w:t xml:space="preserve">реализации </w:t>
            </w:r>
            <w:r>
              <w:rPr>
                <w:rFonts w:eastAsia="Times New Roman"/>
                <w:color w:val="000000"/>
                <w:spacing w:val="-4"/>
                <w:sz w:val="24"/>
                <w:szCs w:val="24"/>
              </w:rPr>
              <w:t>программы</w:t>
            </w:r>
          </w:p>
        </w:tc>
        <w:tc>
          <w:tcPr>
            <w:tcW w:w="8364" w:type="dxa"/>
            <w:gridSpan w:val="10"/>
          </w:tcPr>
          <w:p w:rsidR="00412718" w:rsidRPr="00E74D0A" w:rsidRDefault="00412718" w:rsidP="00E74D0A">
            <w:pPr>
              <w:shd w:val="clear" w:color="auto" w:fill="FFFFFF"/>
              <w:tabs>
                <w:tab w:val="left" w:pos="2462"/>
              </w:tabs>
              <w:ind w:firstLine="459"/>
              <w:jc w:val="both"/>
            </w:pPr>
            <w:r w:rsidRPr="00E74D0A">
              <w:rPr>
                <w:rFonts w:eastAsia="Times New Roman"/>
                <w:color w:val="000000"/>
                <w:sz w:val="24"/>
                <w:szCs w:val="24"/>
              </w:rPr>
              <w:t>Одним из важнейших условий реализации П</w:t>
            </w:r>
            <w:r w:rsidR="00805049">
              <w:rPr>
                <w:rFonts w:eastAsia="Times New Roman"/>
                <w:color w:val="000000"/>
                <w:sz w:val="24"/>
                <w:szCs w:val="24"/>
              </w:rPr>
              <w:t>ИР-2025</w:t>
            </w:r>
            <w:r w:rsidRPr="00E74D0A">
              <w:rPr>
                <w:rFonts w:eastAsia="Times New Roman"/>
                <w:color w:val="000000"/>
                <w:sz w:val="24"/>
                <w:szCs w:val="24"/>
              </w:rPr>
              <w:t xml:space="preserve"> является</w:t>
            </w:r>
            <w:r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  <w:r w:rsidRPr="00E74D0A">
              <w:rPr>
                <w:rFonts w:eastAsia="Times New Roman"/>
                <w:color w:val="000000"/>
                <w:sz w:val="24"/>
                <w:szCs w:val="24"/>
              </w:rPr>
              <w:t xml:space="preserve">постоянное повышение квалификации персонала </w:t>
            </w:r>
            <w:r w:rsidR="0044383C" w:rsidRPr="0044383C">
              <w:rPr>
                <w:rFonts w:eastAsia="Times New Roman"/>
                <w:color w:val="000000"/>
                <w:sz w:val="24"/>
                <w:szCs w:val="24"/>
              </w:rPr>
              <w:t xml:space="preserve">АО РХЗ </w:t>
            </w:r>
            <w:r w:rsidRPr="00E74D0A">
              <w:rPr>
                <w:rFonts w:eastAsia="Times New Roman"/>
                <w:color w:val="000000"/>
                <w:sz w:val="24"/>
                <w:szCs w:val="24"/>
              </w:rPr>
              <w:t>по</w:t>
            </w:r>
            <w:r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  <w:r w:rsidRPr="00E74D0A">
              <w:rPr>
                <w:rFonts w:eastAsia="Times New Roman"/>
                <w:color w:val="000000"/>
                <w:sz w:val="24"/>
                <w:szCs w:val="24"/>
              </w:rPr>
              <w:t>следующим направлениям:</w:t>
            </w:r>
          </w:p>
          <w:p w:rsidR="00412718" w:rsidRPr="00E74D0A" w:rsidRDefault="00412718" w:rsidP="00E74D0A">
            <w:pPr>
              <w:shd w:val="clear" w:color="auto" w:fill="FFFFFF"/>
              <w:tabs>
                <w:tab w:val="left" w:pos="2448"/>
              </w:tabs>
              <w:ind w:firstLine="459"/>
              <w:jc w:val="both"/>
            </w:pPr>
            <w:r w:rsidRPr="00E74D0A">
              <w:rPr>
                <w:rFonts w:eastAsia="Times New Roman"/>
                <w:color w:val="000000"/>
                <w:sz w:val="24"/>
                <w:szCs w:val="24"/>
              </w:rPr>
              <w:t>управление инновационными бизнес- процессами;</w:t>
            </w:r>
          </w:p>
          <w:p w:rsidR="00412718" w:rsidRPr="00E74D0A" w:rsidRDefault="00412718" w:rsidP="00E74D0A">
            <w:pPr>
              <w:shd w:val="clear" w:color="auto" w:fill="FFFFFF"/>
              <w:ind w:firstLine="459"/>
              <w:jc w:val="both"/>
            </w:pPr>
            <w:r w:rsidRPr="00E74D0A">
              <w:rPr>
                <w:rFonts w:eastAsia="Times New Roman"/>
                <w:color w:val="000000"/>
                <w:sz w:val="24"/>
                <w:szCs w:val="24"/>
              </w:rPr>
              <w:t xml:space="preserve">разработка технологий и инновационных продуктов в соответствии с основными направлениями научно-технологического развития </w:t>
            </w:r>
            <w:r w:rsidR="0044383C" w:rsidRPr="0044383C">
              <w:rPr>
                <w:rFonts w:eastAsia="Times New Roman"/>
                <w:color w:val="000000"/>
                <w:sz w:val="24"/>
                <w:szCs w:val="24"/>
              </w:rPr>
              <w:t>АО РХЗ</w:t>
            </w:r>
            <w:r w:rsidRPr="00E74D0A">
              <w:rPr>
                <w:rFonts w:eastAsia="Times New Roman"/>
                <w:color w:val="000000"/>
                <w:sz w:val="24"/>
                <w:szCs w:val="24"/>
              </w:rPr>
              <w:t>.</w:t>
            </w:r>
          </w:p>
          <w:p w:rsidR="00412718" w:rsidRDefault="00412718" w:rsidP="00E74D0A">
            <w:pPr>
              <w:shd w:val="clear" w:color="auto" w:fill="FFFFFF"/>
              <w:ind w:firstLine="459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E74D0A">
              <w:rPr>
                <w:rFonts w:eastAsia="Times New Roman"/>
                <w:color w:val="000000"/>
                <w:sz w:val="24"/>
                <w:szCs w:val="24"/>
              </w:rPr>
              <w:t xml:space="preserve">В </w:t>
            </w:r>
            <w:r w:rsidR="0044383C" w:rsidRPr="0044383C">
              <w:rPr>
                <w:rFonts w:eastAsia="Times New Roman"/>
                <w:color w:val="000000"/>
                <w:sz w:val="24"/>
                <w:szCs w:val="24"/>
              </w:rPr>
              <w:t>АО РХЗ</w:t>
            </w:r>
            <w:r w:rsidRPr="00E74D0A">
              <w:rPr>
                <w:rFonts w:eastAsia="Times New Roman"/>
                <w:color w:val="000000"/>
                <w:sz w:val="24"/>
                <w:szCs w:val="24"/>
              </w:rPr>
              <w:t xml:space="preserve"> уделяется большое внимание совершенствованию компетенций сотрудников инновационного блока посредством обучения па курс</w:t>
            </w:r>
            <w:r>
              <w:rPr>
                <w:rFonts w:eastAsia="Times New Roman"/>
                <w:color w:val="000000"/>
                <w:sz w:val="24"/>
                <w:szCs w:val="24"/>
              </w:rPr>
              <w:t>ах</w:t>
            </w:r>
            <w:r w:rsidRPr="00E74D0A">
              <w:rPr>
                <w:rFonts w:eastAsia="Times New Roman"/>
                <w:color w:val="000000"/>
                <w:sz w:val="24"/>
                <w:szCs w:val="24"/>
              </w:rPr>
              <w:t xml:space="preserve"> повышения квалификации в области инновационного менеджмента на базовых кафедрах </w:t>
            </w:r>
            <w:r>
              <w:rPr>
                <w:rFonts w:eastAsia="Times New Roman"/>
                <w:color w:val="000000"/>
                <w:sz w:val="24"/>
                <w:szCs w:val="24"/>
              </w:rPr>
              <w:t xml:space="preserve">профильных вузов, включая </w:t>
            </w:r>
            <w:r w:rsidRPr="00E74D0A">
              <w:rPr>
                <w:rFonts w:eastAsia="Times New Roman"/>
                <w:color w:val="000000"/>
                <w:sz w:val="24"/>
                <w:szCs w:val="24"/>
              </w:rPr>
              <w:t>РЭУ им. Г.В. Плеханова и Российск</w:t>
            </w:r>
            <w:r>
              <w:rPr>
                <w:rFonts w:eastAsia="Times New Roman"/>
                <w:color w:val="000000"/>
                <w:sz w:val="24"/>
                <w:szCs w:val="24"/>
              </w:rPr>
              <w:t xml:space="preserve">ий </w:t>
            </w:r>
            <w:r w:rsidRPr="00E74D0A">
              <w:rPr>
                <w:rFonts w:eastAsia="Times New Roman"/>
                <w:color w:val="000000"/>
                <w:sz w:val="24"/>
                <w:szCs w:val="24"/>
              </w:rPr>
              <w:t>университет дружбы народов</w:t>
            </w:r>
            <w:r>
              <w:rPr>
                <w:rFonts w:eastAsia="Times New Roman"/>
                <w:color w:val="000000"/>
                <w:sz w:val="24"/>
                <w:szCs w:val="24"/>
              </w:rPr>
              <w:t>, по направлению</w:t>
            </w:r>
            <w:r w:rsidRPr="00E74D0A">
              <w:rPr>
                <w:rFonts w:eastAsia="Times New Roman"/>
                <w:color w:val="000000"/>
                <w:sz w:val="24"/>
                <w:szCs w:val="24"/>
              </w:rPr>
              <w:t xml:space="preserve"> «Специализированные управленческие дисциплины: управление инновационным развитием компаний с государственным участием». </w:t>
            </w:r>
          </w:p>
          <w:p w:rsidR="00412718" w:rsidRPr="00E74D0A" w:rsidRDefault="00412718" w:rsidP="00E74D0A">
            <w:pPr>
              <w:shd w:val="clear" w:color="auto" w:fill="FFFFFF"/>
              <w:ind w:firstLine="459"/>
              <w:jc w:val="both"/>
            </w:pPr>
            <w:r w:rsidRPr="00E74D0A">
              <w:rPr>
                <w:rFonts w:eastAsia="Times New Roman"/>
                <w:color w:val="000000"/>
                <w:sz w:val="24"/>
                <w:szCs w:val="24"/>
              </w:rPr>
              <w:t xml:space="preserve">Обеспечение подготовки специалистов с высшим образованием, способных осуществлять динамичное развитие </w:t>
            </w:r>
            <w:r w:rsidR="0044383C" w:rsidRPr="0044383C">
              <w:rPr>
                <w:rFonts w:eastAsia="Times New Roman"/>
                <w:color w:val="000000"/>
                <w:sz w:val="24"/>
                <w:szCs w:val="24"/>
              </w:rPr>
              <w:t xml:space="preserve">АО РХЗ </w:t>
            </w:r>
            <w:r w:rsidRPr="00E74D0A">
              <w:rPr>
                <w:rFonts w:eastAsia="Times New Roman"/>
                <w:color w:val="000000"/>
                <w:sz w:val="24"/>
                <w:szCs w:val="24"/>
              </w:rPr>
              <w:t xml:space="preserve">с учетом перспектив </w:t>
            </w:r>
            <w:r>
              <w:rPr>
                <w:rFonts w:eastAsia="Times New Roman"/>
                <w:color w:val="000000"/>
                <w:sz w:val="24"/>
                <w:szCs w:val="24"/>
              </w:rPr>
              <w:lastRenderedPageBreak/>
              <w:t>ее</w:t>
            </w:r>
            <w:r w:rsidRPr="00E74D0A">
              <w:rPr>
                <w:rFonts w:eastAsia="Times New Roman"/>
                <w:color w:val="000000"/>
                <w:sz w:val="24"/>
                <w:szCs w:val="24"/>
              </w:rPr>
              <w:t xml:space="preserve"> технической и технологической модернизации является одной из основных целей взаимодействия с вузами.</w:t>
            </w:r>
          </w:p>
          <w:p w:rsidR="00412718" w:rsidRPr="00E74D0A" w:rsidRDefault="00412718" w:rsidP="0044383C">
            <w:pPr>
              <w:shd w:val="clear" w:color="auto" w:fill="FFFFFF"/>
              <w:ind w:firstLine="459"/>
              <w:jc w:val="both"/>
              <w:rPr>
                <w:sz w:val="24"/>
                <w:szCs w:val="24"/>
              </w:rPr>
            </w:pPr>
            <w:r w:rsidRPr="00E74D0A">
              <w:rPr>
                <w:rFonts w:eastAsia="Times New Roman"/>
                <w:color w:val="000000"/>
                <w:sz w:val="24"/>
                <w:szCs w:val="24"/>
              </w:rPr>
              <w:t xml:space="preserve">В </w:t>
            </w:r>
            <w:r w:rsidR="0044383C" w:rsidRPr="0044383C">
              <w:rPr>
                <w:rFonts w:eastAsia="Times New Roman"/>
                <w:color w:val="000000"/>
                <w:sz w:val="24"/>
                <w:szCs w:val="24"/>
              </w:rPr>
              <w:t>АО РХЗ</w:t>
            </w:r>
            <w:r w:rsidR="0044383C"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  <w:r w:rsidRPr="00E74D0A">
              <w:rPr>
                <w:rFonts w:eastAsia="Times New Roman"/>
                <w:color w:val="000000"/>
                <w:sz w:val="24"/>
                <w:szCs w:val="24"/>
              </w:rPr>
              <w:t xml:space="preserve">осуществляется сотрудничество с </w:t>
            </w:r>
            <w:r w:rsidR="00805049">
              <w:rPr>
                <w:rFonts w:eastAsia="Times New Roman"/>
                <w:color w:val="000000"/>
                <w:sz w:val="24"/>
                <w:szCs w:val="24"/>
              </w:rPr>
              <w:t>8</w:t>
            </w:r>
            <w:r w:rsidRPr="00E74D0A">
              <w:rPr>
                <w:rFonts w:eastAsia="Times New Roman"/>
                <w:color w:val="000000"/>
                <w:sz w:val="24"/>
                <w:szCs w:val="24"/>
              </w:rPr>
              <w:t xml:space="preserve"> опорными вузами, </w:t>
            </w:r>
            <w:r w:rsidR="0044383C" w:rsidRPr="00E74D0A">
              <w:rPr>
                <w:rFonts w:eastAsia="Times New Roman"/>
                <w:color w:val="000000"/>
                <w:sz w:val="24"/>
                <w:szCs w:val="24"/>
              </w:rPr>
              <w:t>с котор</w:t>
            </w:r>
            <w:r w:rsidR="0044383C">
              <w:rPr>
                <w:rFonts w:eastAsia="Times New Roman"/>
                <w:color w:val="000000"/>
                <w:sz w:val="24"/>
                <w:szCs w:val="24"/>
              </w:rPr>
              <w:t>ыми</w:t>
            </w:r>
            <w:r w:rsidR="0044383C" w:rsidRPr="00E74D0A">
              <w:rPr>
                <w:rFonts w:eastAsia="Times New Roman"/>
                <w:color w:val="000000"/>
                <w:sz w:val="24"/>
                <w:szCs w:val="24"/>
              </w:rPr>
              <w:t xml:space="preserve"> предприятия</w:t>
            </w:r>
            <w:r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  <w:r w:rsidR="0044383C" w:rsidRPr="0044383C">
              <w:rPr>
                <w:rFonts w:eastAsia="Times New Roman"/>
                <w:color w:val="000000"/>
                <w:sz w:val="24"/>
                <w:szCs w:val="24"/>
              </w:rPr>
              <w:t xml:space="preserve">АО РХЗ </w:t>
            </w:r>
            <w:r w:rsidRPr="00E74D0A">
              <w:rPr>
                <w:rFonts w:eastAsia="Times New Roman"/>
                <w:color w:val="000000"/>
                <w:sz w:val="24"/>
                <w:szCs w:val="24"/>
              </w:rPr>
              <w:t xml:space="preserve">заключили соглашения о </w:t>
            </w:r>
            <w:r>
              <w:rPr>
                <w:rFonts w:eastAsia="Times New Roman"/>
                <w:color w:val="000000"/>
                <w:sz w:val="24"/>
                <w:szCs w:val="24"/>
              </w:rPr>
              <w:t xml:space="preserve">научном и научно-образовательном </w:t>
            </w:r>
            <w:r w:rsidRPr="00E74D0A">
              <w:rPr>
                <w:rFonts w:eastAsia="Times New Roman"/>
                <w:color w:val="000000"/>
                <w:sz w:val="24"/>
                <w:szCs w:val="24"/>
              </w:rPr>
              <w:t xml:space="preserve">сотрудничестве для целевой подготовки специалистов, развития кооперации в рамках предметных (научных и технологических) направлений и проведения совместных исследовательских (конструкторских и технологических) работ. </w:t>
            </w:r>
            <w:r w:rsidR="0044383C" w:rsidRPr="0044383C">
              <w:rPr>
                <w:rFonts w:eastAsia="Times New Roman"/>
                <w:color w:val="000000"/>
                <w:sz w:val="24"/>
                <w:szCs w:val="24"/>
              </w:rPr>
              <w:t>АО РХЗ</w:t>
            </w:r>
            <w:r w:rsidRPr="00E74D0A"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color w:val="000000"/>
                <w:sz w:val="24"/>
                <w:szCs w:val="24"/>
              </w:rPr>
              <w:t xml:space="preserve">имеет </w:t>
            </w:r>
            <w:r w:rsidR="00805049">
              <w:rPr>
                <w:rFonts w:eastAsia="Times New Roman"/>
                <w:color w:val="000000"/>
                <w:sz w:val="24"/>
                <w:szCs w:val="24"/>
              </w:rPr>
              <w:t>9</w:t>
            </w:r>
            <w:r>
              <w:rPr>
                <w:rFonts w:eastAsia="Times New Roman"/>
                <w:color w:val="000000"/>
                <w:sz w:val="24"/>
                <w:szCs w:val="24"/>
              </w:rPr>
              <w:t xml:space="preserve"> базовых кафедр </w:t>
            </w:r>
            <w:r w:rsidRPr="00E74D0A">
              <w:rPr>
                <w:rFonts w:eastAsia="Times New Roman"/>
                <w:color w:val="000000"/>
                <w:sz w:val="24"/>
                <w:szCs w:val="24"/>
              </w:rPr>
              <w:t xml:space="preserve">в вузах. В интересах </w:t>
            </w:r>
            <w:r>
              <w:rPr>
                <w:rFonts w:eastAsia="Times New Roman"/>
                <w:color w:val="000000"/>
                <w:sz w:val="24"/>
                <w:szCs w:val="24"/>
              </w:rPr>
              <w:t xml:space="preserve">предприятий </w:t>
            </w:r>
            <w:r w:rsidR="002312DE" w:rsidRPr="002312DE">
              <w:rPr>
                <w:rFonts w:eastAsia="Times New Roman"/>
                <w:color w:val="000000"/>
                <w:sz w:val="24"/>
                <w:szCs w:val="24"/>
              </w:rPr>
              <w:t xml:space="preserve">АО РХЗ </w:t>
            </w:r>
            <w:r w:rsidRPr="00E74D0A">
              <w:rPr>
                <w:rFonts w:eastAsia="Times New Roman"/>
                <w:color w:val="000000"/>
                <w:sz w:val="24"/>
                <w:szCs w:val="24"/>
              </w:rPr>
              <w:t xml:space="preserve">реализуется более </w:t>
            </w:r>
            <w:r>
              <w:rPr>
                <w:rFonts w:eastAsia="Times New Roman"/>
                <w:color w:val="000000"/>
                <w:sz w:val="24"/>
                <w:szCs w:val="24"/>
              </w:rPr>
              <w:t>1</w:t>
            </w:r>
            <w:r w:rsidRPr="00E74D0A">
              <w:rPr>
                <w:rFonts w:eastAsia="Times New Roman"/>
                <w:color w:val="000000"/>
                <w:sz w:val="24"/>
                <w:szCs w:val="24"/>
              </w:rPr>
              <w:t>5 программ вузов.</w:t>
            </w:r>
          </w:p>
        </w:tc>
      </w:tr>
      <w:tr w:rsidR="00412718" w:rsidTr="00B240D5">
        <w:tc>
          <w:tcPr>
            <w:tcW w:w="1809" w:type="dxa"/>
          </w:tcPr>
          <w:p w:rsidR="00412718" w:rsidRPr="00E74D0A" w:rsidRDefault="00412718" w:rsidP="00667BD3">
            <w:pPr>
              <w:rPr>
                <w:sz w:val="24"/>
                <w:szCs w:val="24"/>
              </w:rPr>
            </w:pPr>
            <w:r w:rsidRPr="00E74D0A">
              <w:rPr>
                <w:sz w:val="24"/>
                <w:szCs w:val="24"/>
              </w:rPr>
              <w:lastRenderedPageBreak/>
              <w:t xml:space="preserve">Механизмы взаимо-действия потенциальных партнеров с </w:t>
            </w:r>
            <w:r>
              <w:rPr>
                <w:sz w:val="24"/>
                <w:szCs w:val="24"/>
              </w:rPr>
              <w:t>ХК КРХЗ</w:t>
            </w:r>
          </w:p>
        </w:tc>
        <w:tc>
          <w:tcPr>
            <w:tcW w:w="8364" w:type="dxa"/>
            <w:gridSpan w:val="10"/>
          </w:tcPr>
          <w:p w:rsidR="00412718" w:rsidRPr="00E74D0A" w:rsidRDefault="00412718" w:rsidP="00667BD3">
            <w:pPr>
              <w:shd w:val="clear" w:color="auto" w:fill="FFFFFF"/>
              <w:tabs>
                <w:tab w:val="left" w:pos="2484"/>
              </w:tabs>
              <w:ind w:firstLine="459"/>
              <w:jc w:val="both"/>
            </w:pPr>
            <w:r w:rsidRPr="00E74D0A">
              <w:rPr>
                <w:rFonts w:eastAsia="Times New Roman"/>
                <w:color w:val="000000"/>
                <w:sz w:val="24"/>
                <w:szCs w:val="24"/>
              </w:rPr>
              <w:t>Взаимодействие</w:t>
            </w:r>
            <w:r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  <w:r w:rsidRPr="00E74D0A">
              <w:rPr>
                <w:rFonts w:eastAsia="Times New Roman"/>
                <w:color w:val="000000"/>
                <w:sz w:val="24"/>
                <w:szCs w:val="24"/>
              </w:rPr>
              <w:t>со сторонними организациями, являющимися</w:t>
            </w:r>
            <w:r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  <w:r w:rsidRPr="00E74D0A">
              <w:rPr>
                <w:rFonts w:eastAsia="Times New Roman"/>
                <w:color w:val="000000"/>
                <w:sz w:val="24"/>
                <w:szCs w:val="24"/>
              </w:rPr>
              <w:t>потенциальными   партнерами   в   реализации   П</w:t>
            </w:r>
            <w:r w:rsidR="002728D4">
              <w:rPr>
                <w:rFonts w:eastAsia="Times New Roman"/>
                <w:color w:val="000000"/>
                <w:sz w:val="24"/>
                <w:szCs w:val="24"/>
              </w:rPr>
              <w:t>ИР-2025</w:t>
            </w:r>
            <w:r w:rsidRPr="00E74D0A">
              <w:rPr>
                <w:rFonts w:eastAsia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eastAsia="Times New Roman"/>
                <w:color w:val="000000"/>
                <w:sz w:val="24"/>
                <w:szCs w:val="24"/>
              </w:rPr>
              <w:t xml:space="preserve">осуществляет специализированное подразделение </w:t>
            </w:r>
            <w:r w:rsidRPr="00E74D0A">
              <w:rPr>
                <w:rFonts w:eastAsia="Times New Roman"/>
                <w:color w:val="000000"/>
                <w:sz w:val="24"/>
                <w:szCs w:val="24"/>
              </w:rPr>
              <w:t xml:space="preserve">инновационного развития </w:t>
            </w:r>
            <w:r w:rsidR="002312DE" w:rsidRPr="002312DE">
              <w:rPr>
                <w:rFonts w:eastAsia="Times New Roman"/>
                <w:color w:val="000000"/>
                <w:sz w:val="24"/>
                <w:szCs w:val="24"/>
              </w:rPr>
              <w:t>АО РХЗ</w:t>
            </w:r>
            <w:r w:rsidRPr="00E74D0A">
              <w:rPr>
                <w:rFonts w:eastAsia="Times New Roman"/>
                <w:color w:val="000000"/>
                <w:sz w:val="24"/>
                <w:szCs w:val="24"/>
              </w:rPr>
              <w:t>.</w:t>
            </w:r>
          </w:p>
          <w:p w:rsidR="00412718" w:rsidRPr="00E74D0A" w:rsidRDefault="00412718" w:rsidP="00FF3E6A">
            <w:pPr>
              <w:shd w:val="clear" w:color="auto" w:fill="FFFFFF"/>
              <w:ind w:firstLine="459"/>
              <w:jc w:val="both"/>
            </w:pPr>
            <w:r w:rsidRPr="00E74D0A">
              <w:rPr>
                <w:rFonts w:eastAsia="Times New Roman"/>
                <w:color w:val="000000"/>
                <w:sz w:val="24"/>
                <w:szCs w:val="24"/>
              </w:rPr>
              <w:t xml:space="preserve">Предложения потенциальных партнеров могут быть направлены в адрес </w:t>
            </w:r>
            <w:r w:rsidR="002312DE" w:rsidRPr="002312DE">
              <w:rPr>
                <w:rFonts w:eastAsia="Times New Roman"/>
                <w:color w:val="000000"/>
                <w:sz w:val="24"/>
                <w:szCs w:val="24"/>
              </w:rPr>
              <w:t>АО РХЗ</w:t>
            </w:r>
            <w:r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  <w:r w:rsidRPr="00E74D0A">
              <w:rPr>
                <w:rFonts w:eastAsia="Times New Roman"/>
                <w:color w:val="000000"/>
                <w:sz w:val="24"/>
                <w:szCs w:val="24"/>
              </w:rPr>
              <w:t xml:space="preserve">по электронной почте </w:t>
            </w:r>
            <w:hyperlink r:id="rId10" w:history="1">
              <w:r w:rsidR="00982FC9" w:rsidRPr="007D34F0">
                <w:rPr>
                  <w:rStyle w:val="aa"/>
                  <w:rFonts w:eastAsia="Times New Roman"/>
                  <w:sz w:val="24"/>
                  <w:szCs w:val="24"/>
                  <w:lang w:val="en-US"/>
                </w:rPr>
                <w:t>mail</w:t>
              </w:r>
              <w:r w:rsidR="00982FC9" w:rsidRPr="007D34F0">
                <w:rPr>
                  <w:rStyle w:val="aa"/>
                  <w:rFonts w:eastAsia="Times New Roman"/>
                  <w:sz w:val="24"/>
                  <w:szCs w:val="24"/>
                </w:rPr>
                <w:t>@</w:t>
              </w:r>
              <w:r w:rsidR="00982FC9" w:rsidRPr="007D34F0">
                <w:rPr>
                  <w:rStyle w:val="aa"/>
                  <w:rFonts w:eastAsia="Times New Roman"/>
                  <w:sz w:val="24"/>
                  <w:szCs w:val="24"/>
                  <w:lang w:val="en-US"/>
                </w:rPr>
                <w:t>krhz</w:t>
              </w:r>
              <w:r w:rsidR="00982FC9" w:rsidRPr="007D34F0">
                <w:rPr>
                  <w:rStyle w:val="aa"/>
                  <w:rFonts w:eastAsia="Times New Roman"/>
                  <w:sz w:val="24"/>
                  <w:szCs w:val="24"/>
                </w:rPr>
                <w:t>.</w:t>
              </w:r>
              <w:r w:rsidR="00982FC9" w:rsidRPr="007D34F0">
                <w:rPr>
                  <w:rStyle w:val="aa"/>
                  <w:rFonts w:eastAsia="Times New Roman"/>
                  <w:sz w:val="24"/>
                  <w:szCs w:val="24"/>
                  <w:lang w:val="en-US"/>
                </w:rPr>
                <w:t>ru</w:t>
              </w:r>
            </w:hyperlink>
            <w:r w:rsidRPr="00B46BD1"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  <w:r w:rsidRPr="00E74D0A">
              <w:rPr>
                <w:rFonts w:eastAsia="Times New Roman"/>
                <w:color w:val="000000"/>
                <w:sz w:val="24"/>
                <w:szCs w:val="24"/>
              </w:rPr>
              <w:t>в формате краткого резюме проекта с указанием контактных данных заявителя. Указанные предложения, включающие финансирование инновационных проектов (НИОКР посевной стадии, старт-ап), оцениваются на предмет технической реализуемости и наличия инновационно</w:t>
            </w:r>
            <w:r>
              <w:rPr>
                <w:rFonts w:eastAsia="Times New Roman"/>
                <w:color w:val="000000"/>
                <w:sz w:val="24"/>
                <w:szCs w:val="24"/>
              </w:rPr>
              <w:t>сти,</w:t>
            </w:r>
            <w:r w:rsidRPr="00E74D0A">
              <w:rPr>
                <w:rFonts w:eastAsia="Times New Roman"/>
                <w:color w:val="000000"/>
                <w:sz w:val="24"/>
                <w:szCs w:val="24"/>
              </w:rPr>
              <w:t xml:space="preserve"> а также экономической целесообразности реализации проекта.</w:t>
            </w:r>
          </w:p>
          <w:p w:rsidR="00412718" w:rsidRPr="00E74D0A" w:rsidRDefault="00412718" w:rsidP="00FF3E6A">
            <w:pPr>
              <w:shd w:val="clear" w:color="auto" w:fill="FFFFFF"/>
              <w:ind w:firstLine="459"/>
              <w:jc w:val="both"/>
            </w:pPr>
            <w:r w:rsidRPr="00E74D0A">
              <w:rPr>
                <w:rFonts w:eastAsia="Times New Roman"/>
                <w:color w:val="000000"/>
                <w:sz w:val="24"/>
                <w:szCs w:val="24"/>
              </w:rPr>
              <w:t xml:space="preserve">Взаимодействие потенциальных партнёров с организациями </w:t>
            </w:r>
            <w:r w:rsidR="002312DE" w:rsidRPr="002312DE">
              <w:rPr>
                <w:rFonts w:eastAsia="Times New Roman"/>
                <w:color w:val="000000"/>
                <w:sz w:val="24"/>
                <w:szCs w:val="24"/>
              </w:rPr>
              <w:t xml:space="preserve">АО РХЗ </w:t>
            </w:r>
            <w:r w:rsidRPr="00E74D0A">
              <w:rPr>
                <w:rFonts w:eastAsia="Times New Roman"/>
                <w:color w:val="000000"/>
                <w:sz w:val="24"/>
                <w:szCs w:val="24"/>
              </w:rPr>
              <w:t>осуществляется в рамках следующих мероприятий:</w:t>
            </w:r>
            <w:r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b/>
                <w:color w:val="FF0000"/>
                <w:sz w:val="24"/>
                <w:szCs w:val="24"/>
              </w:rPr>
              <w:t xml:space="preserve"> </w:t>
            </w:r>
          </w:p>
          <w:p w:rsidR="00412718" w:rsidRPr="00E74D0A" w:rsidRDefault="00412718" w:rsidP="00FF3E6A">
            <w:pPr>
              <w:shd w:val="clear" w:color="auto" w:fill="FFFFFF"/>
              <w:tabs>
                <w:tab w:val="left" w:pos="742"/>
              </w:tabs>
              <w:ind w:firstLine="459"/>
              <w:jc w:val="both"/>
            </w:pPr>
            <w:r w:rsidRPr="00FF3E6A">
              <w:rPr>
                <w:b/>
                <w:color w:val="000000"/>
                <w:sz w:val="24"/>
                <w:szCs w:val="24"/>
              </w:rPr>
              <w:t>1.</w:t>
            </w:r>
            <w:r w:rsidRPr="00E74D0A">
              <w:rPr>
                <w:color w:val="000000"/>
                <w:sz w:val="24"/>
                <w:szCs w:val="24"/>
              </w:rPr>
              <w:tab/>
            </w:r>
            <w:r w:rsidRPr="00E74D0A">
              <w:rPr>
                <w:rFonts w:eastAsia="Times New Roman"/>
                <w:color w:val="000000"/>
                <w:sz w:val="24"/>
                <w:szCs w:val="24"/>
              </w:rPr>
              <w:t>Подготовка программ партнерства с инновационными компаниями,</w:t>
            </w:r>
            <w:r w:rsidRPr="00E74D0A">
              <w:rPr>
                <w:rFonts w:eastAsia="Times New Roman"/>
                <w:color w:val="000000"/>
                <w:sz w:val="24"/>
                <w:szCs w:val="24"/>
              </w:rPr>
              <w:br/>
              <w:t>целями   которых   являются   разработка   оборудования   и   техники.   При</w:t>
            </w:r>
            <w:r w:rsidRPr="00E74D0A">
              <w:rPr>
                <w:rFonts w:eastAsia="Times New Roman"/>
                <w:color w:val="000000"/>
                <w:sz w:val="24"/>
                <w:szCs w:val="24"/>
              </w:rPr>
              <w:br/>
              <w:t>планировании НИОКР осуществляется привлечение значительного числа</w:t>
            </w:r>
            <w:r w:rsidRPr="00E74D0A">
              <w:rPr>
                <w:rFonts w:eastAsia="Times New Roman"/>
                <w:color w:val="000000"/>
                <w:sz w:val="24"/>
                <w:szCs w:val="24"/>
              </w:rPr>
              <w:br/>
              <w:t xml:space="preserve">соисполнителей, в т.ч. из числа </w:t>
            </w:r>
            <w:r>
              <w:rPr>
                <w:rFonts w:eastAsia="Times New Roman"/>
                <w:color w:val="000000"/>
                <w:sz w:val="24"/>
                <w:szCs w:val="24"/>
              </w:rPr>
              <w:t>с</w:t>
            </w:r>
            <w:r w:rsidRPr="00E74D0A">
              <w:rPr>
                <w:rFonts w:eastAsia="Times New Roman"/>
                <w:color w:val="000000"/>
                <w:sz w:val="24"/>
                <w:szCs w:val="24"/>
              </w:rPr>
              <w:t xml:space="preserve">убъектов </w:t>
            </w:r>
            <w:r>
              <w:rPr>
                <w:rFonts w:eastAsia="Times New Roman"/>
                <w:color w:val="000000"/>
                <w:sz w:val="24"/>
                <w:szCs w:val="24"/>
              </w:rPr>
              <w:t>М</w:t>
            </w:r>
            <w:r w:rsidRPr="00E74D0A">
              <w:rPr>
                <w:rFonts w:eastAsia="Times New Roman"/>
                <w:color w:val="000000"/>
                <w:sz w:val="24"/>
                <w:szCs w:val="24"/>
              </w:rPr>
              <w:t>СБ. Привлечение</w:t>
            </w:r>
            <w:r w:rsidRPr="00E74D0A">
              <w:rPr>
                <w:rFonts w:eastAsia="Times New Roman"/>
                <w:color w:val="000000"/>
                <w:sz w:val="24"/>
                <w:szCs w:val="24"/>
              </w:rPr>
              <w:br/>
              <w:t>инновационных МСБ проводится с целью приобретения недостающих</w:t>
            </w:r>
            <w:r w:rsidRPr="00E74D0A">
              <w:rPr>
                <w:rFonts w:eastAsia="Times New Roman"/>
                <w:color w:val="000000"/>
                <w:sz w:val="24"/>
                <w:szCs w:val="24"/>
              </w:rPr>
              <w:br/>
              <w:t xml:space="preserve">компетенций для </w:t>
            </w:r>
            <w:r w:rsidR="002312DE" w:rsidRPr="002312DE">
              <w:rPr>
                <w:rFonts w:eastAsia="Times New Roman"/>
                <w:color w:val="000000"/>
                <w:sz w:val="24"/>
                <w:szCs w:val="24"/>
              </w:rPr>
              <w:t>АО РХЗ</w:t>
            </w:r>
            <w:r w:rsidRPr="00E74D0A">
              <w:rPr>
                <w:rFonts w:eastAsia="Times New Roman"/>
                <w:color w:val="000000"/>
                <w:sz w:val="24"/>
                <w:szCs w:val="24"/>
              </w:rPr>
              <w:t>.</w:t>
            </w:r>
          </w:p>
          <w:p w:rsidR="00412718" w:rsidRPr="00E74D0A" w:rsidRDefault="00412718" w:rsidP="00FF3E6A">
            <w:pPr>
              <w:shd w:val="clear" w:color="auto" w:fill="FFFFFF"/>
              <w:tabs>
                <w:tab w:val="left" w:pos="914"/>
              </w:tabs>
              <w:ind w:firstLine="459"/>
              <w:jc w:val="both"/>
            </w:pPr>
            <w:r w:rsidRPr="00FF3E6A">
              <w:rPr>
                <w:b/>
                <w:color w:val="000000"/>
                <w:sz w:val="24"/>
                <w:szCs w:val="24"/>
              </w:rPr>
              <w:t>2.</w:t>
            </w:r>
            <w:r w:rsidRPr="00E74D0A">
              <w:rPr>
                <w:color w:val="000000"/>
                <w:sz w:val="24"/>
                <w:szCs w:val="24"/>
              </w:rPr>
              <w:tab/>
            </w:r>
            <w:r w:rsidRPr="00E74D0A">
              <w:rPr>
                <w:rFonts w:eastAsia="Times New Roman"/>
                <w:color w:val="000000"/>
                <w:sz w:val="24"/>
                <w:szCs w:val="24"/>
              </w:rPr>
              <w:t>Научно-техническое</w:t>
            </w:r>
            <w:r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  <w:r w:rsidRPr="00E74D0A">
              <w:rPr>
                <w:rFonts w:eastAsia="Times New Roman"/>
                <w:color w:val="000000"/>
                <w:sz w:val="24"/>
                <w:szCs w:val="24"/>
              </w:rPr>
              <w:t>сотрудничество</w:t>
            </w:r>
            <w:r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  <w:r w:rsidRPr="00E74D0A">
              <w:rPr>
                <w:rFonts w:eastAsia="Times New Roman"/>
                <w:color w:val="000000"/>
                <w:sz w:val="24"/>
                <w:szCs w:val="24"/>
              </w:rPr>
              <w:t>с</w:t>
            </w:r>
            <w:r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  <w:r w:rsidRPr="00E74D0A">
              <w:rPr>
                <w:rFonts w:eastAsia="Times New Roman"/>
                <w:color w:val="000000"/>
                <w:sz w:val="24"/>
                <w:szCs w:val="24"/>
              </w:rPr>
              <w:t>вузами</w:t>
            </w:r>
            <w:r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  <w:r w:rsidRPr="00E74D0A">
              <w:rPr>
                <w:rFonts w:eastAsia="Times New Roman"/>
                <w:color w:val="000000"/>
                <w:sz w:val="24"/>
                <w:szCs w:val="24"/>
              </w:rPr>
              <w:t>и</w:t>
            </w:r>
            <w:r>
              <w:rPr>
                <w:rFonts w:eastAsia="Times New Roman"/>
                <w:color w:val="000000"/>
                <w:sz w:val="24"/>
                <w:szCs w:val="24"/>
              </w:rPr>
              <w:t xml:space="preserve"> н</w:t>
            </w:r>
            <w:r w:rsidRPr="00E74D0A">
              <w:rPr>
                <w:rFonts w:eastAsia="Times New Roman"/>
                <w:color w:val="000000"/>
                <w:sz w:val="24"/>
                <w:szCs w:val="24"/>
              </w:rPr>
              <w:t>аучными</w:t>
            </w:r>
            <w:r w:rsidRPr="00E74D0A">
              <w:rPr>
                <w:rFonts w:eastAsia="Times New Roman"/>
                <w:color w:val="000000"/>
                <w:sz w:val="24"/>
                <w:szCs w:val="24"/>
              </w:rPr>
              <w:br/>
              <w:t>организациями: осуществляется привлечение научных организаций и вузов</w:t>
            </w:r>
            <w:r w:rsidRPr="00E74D0A">
              <w:rPr>
                <w:rFonts w:eastAsia="Times New Roman"/>
                <w:color w:val="000000"/>
                <w:sz w:val="24"/>
                <w:szCs w:val="24"/>
              </w:rPr>
              <w:br/>
              <w:t>к НИОКР в области создания новых инновационных технологий.</w:t>
            </w:r>
          </w:p>
          <w:p w:rsidR="00412718" w:rsidRPr="00E74D0A" w:rsidRDefault="00412718" w:rsidP="00FF3E6A">
            <w:pPr>
              <w:shd w:val="clear" w:color="auto" w:fill="FFFFFF"/>
              <w:ind w:firstLine="459"/>
              <w:jc w:val="both"/>
            </w:pPr>
            <w:r w:rsidRPr="00E74D0A">
              <w:rPr>
                <w:rFonts w:eastAsia="Times New Roman"/>
                <w:color w:val="000000"/>
                <w:sz w:val="24"/>
                <w:szCs w:val="24"/>
              </w:rPr>
              <w:t xml:space="preserve">В настоящее время </w:t>
            </w:r>
            <w:r w:rsidR="002312DE" w:rsidRPr="002312DE">
              <w:rPr>
                <w:rFonts w:eastAsia="Times New Roman"/>
                <w:color w:val="000000"/>
                <w:sz w:val="24"/>
                <w:szCs w:val="24"/>
              </w:rPr>
              <w:t xml:space="preserve">АО РХЗ </w:t>
            </w:r>
            <w:r w:rsidR="00982FC9">
              <w:rPr>
                <w:rFonts w:eastAsia="Times New Roman"/>
                <w:color w:val="000000"/>
                <w:sz w:val="24"/>
                <w:szCs w:val="24"/>
              </w:rPr>
              <w:t xml:space="preserve">привлекает </w:t>
            </w:r>
            <w:r w:rsidRPr="00E74D0A">
              <w:rPr>
                <w:rFonts w:eastAsia="Times New Roman"/>
                <w:color w:val="000000"/>
                <w:sz w:val="24"/>
                <w:szCs w:val="24"/>
              </w:rPr>
              <w:t>опорные вузы для развития кооперации в рамках предметных (научных и технологических) направлений и проведения совместных исследовательских (конструкторских и технологических) работ.</w:t>
            </w:r>
            <w:r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  <w:r w:rsidRPr="00E74D0A">
              <w:rPr>
                <w:rFonts w:eastAsia="Times New Roman"/>
                <w:color w:val="000000"/>
                <w:sz w:val="24"/>
                <w:szCs w:val="24"/>
              </w:rPr>
              <w:t>Совместно с опорными вузами определены предметные (научные и технологические) направления взаимодейс</w:t>
            </w:r>
            <w:r>
              <w:rPr>
                <w:rFonts w:eastAsia="Times New Roman"/>
                <w:color w:val="000000"/>
                <w:sz w:val="24"/>
                <w:szCs w:val="24"/>
              </w:rPr>
              <w:t>т</w:t>
            </w:r>
            <w:r w:rsidRPr="00E74D0A">
              <w:rPr>
                <w:rFonts w:eastAsia="Times New Roman"/>
                <w:color w:val="000000"/>
                <w:sz w:val="24"/>
                <w:szCs w:val="24"/>
              </w:rPr>
              <w:t xml:space="preserve">вия вузовской науки и </w:t>
            </w:r>
            <w:r w:rsidR="002312DE" w:rsidRPr="002312DE">
              <w:rPr>
                <w:rFonts w:eastAsia="Times New Roman"/>
                <w:color w:val="000000"/>
                <w:sz w:val="24"/>
                <w:szCs w:val="24"/>
              </w:rPr>
              <w:t>АО РХЗ</w:t>
            </w:r>
            <w:r w:rsidRPr="00E74D0A">
              <w:rPr>
                <w:rFonts w:eastAsia="Times New Roman"/>
                <w:color w:val="000000"/>
                <w:sz w:val="24"/>
                <w:szCs w:val="24"/>
              </w:rPr>
              <w:t>, объемы проведения совместных исследовательских (конструкторских и технологических) работ по проектам, реализуемы</w:t>
            </w:r>
            <w:r w:rsidR="00982FC9">
              <w:rPr>
                <w:rFonts w:eastAsia="Times New Roman"/>
                <w:color w:val="000000"/>
                <w:sz w:val="24"/>
                <w:szCs w:val="24"/>
              </w:rPr>
              <w:t>м</w:t>
            </w:r>
            <w:r w:rsidRPr="00E74D0A">
              <w:rPr>
                <w:rFonts w:eastAsia="Times New Roman"/>
                <w:color w:val="000000"/>
                <w:sz w:val="24"/>
                <w:szCs w:val="24"/>
              </w:rPr>
              <w:t xml:space="preserve"> совместно с вузами. </w:t>
            </w:r>
            <w:r w:rsidR="002312DE" w:rsidRPr="002312DE">
              <w:rPr>
                <w:rFonts w:eastAsia="Times New Roman"/>
                <w:color w:val="000000"/>
                <w:sz w:val="24"/>
                <w:szCs w:val="24"/>
              </w:rPr>
              <w:t xml:space="preserve">АО РХЗ </w:t>
            </w:r>
            <w:r w:rsidRPr="00E74D0A">
              <w:rPr>
                <w:rFonts w:eastAsia="Times New Roman"/>
                <w:color w:val="000000"/>
                <w:sz w:val="24"/>
                <w:szCs w:val="24"/>
              </w:rPr>
              <w:t>совместно с вузами формируют исследовательские программы, предусматривающие, в том числе, механизмы обмена научно-технической, маркетинговой информацией, развитие совместных работ в сфере прогнозирования научно-технического развития.</w:t>
            </w:r>
          </w:p>
          <w:p w:rsidR="00412718" w:rsidRDefault="00412718" w:rsidP="00FF3E6A">
            <w:pPr>
              <w:shd w:val="clear" w:color="auto" w:fill="FFFFFF"/>
              <w:tabs>
                <w:tab w:val="left" w:pos="749"/>
              </w:tabs>
              <w:ind w:firstLine="459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FF3E6A">
              <w:rPr>
                <w:b/>
                <w:color w:val="000000"/>
                <w:sz w:val="24"/>
                <w:szCs w:val="24"/>
              </w:rPr>
              <w:t>3.</w:t>
            </w:r>
            <w:r w:rsidRPr="00E74D0A">
              <w:rPr>
                <w:color w:val="000000"/>
                <w:sz w:val="24"/>
                <w:szCs w:val="24"/>
              </w:rPr>
              <w:tab/>
            </w:r>
            <w:r w:rsidRPr="00E74D0A">
              <w:rPr>
                <w:rFonts w:eastAsia="Times New Roman"/>
                <w:color w:val="000000"/>
                <w:sz w:val="24"/>
                <w:szCs w:val="24"/>
              </w:rPr>
              <w:t xml:space="preserve">Взаимодействие с </w:t>
            </w:r>
            <w:r>
              <w:rPr>
                <w:rFonts w:eastAsia="Times New Roman"/>
                <w:color w:val="000000"/>
                <w:sz w:val="24"/>
                <w:szCs w:val="24"/>
              </w:rPr>
              <w:t xml:space="preserve">российскими </w:t>
            </w:r>
            <w:r w:rsidRPr="00E74D0A">
              <w:rPr>
                <w:rFonts w:eastAsia="Times New Roman"/>
                <w:color w:val="000000"/>
                <w:sz w:val="24"/>
                <w:szCs w:val="24"/>
              </w:rPr>
              <w:t>институтами развития:</w:t>
            </w:r>
          </w:p>
          <w:p w:rsidR="00412718" w:rsidRPr="00E74D0A" w:rsidRDefault="00412718" w:rsidP="00FF3E6A">
            <w:pPr>
              <w:shd w:val="clear" w:color="auto" w:fill="FFFFFF"/>
              <w:tabs>
                <w:tab w:val="left" w:pos="749"/>
              </w:tabs>
              <w:ind w:firstLine="459"/>
              <w:jc w:val="both"/>
            </w:pPr>
            <w:r w:rsidRPr="00E74D0A">
              <w:rPr>
                <w:rFonts w:eastAsia="Times New Roman"/>
                <w:color w:val="000000"/>
                <w:sz w:val="24"/>
                <w:szCs w:val="24"/>
              </w:rPr>
              <w:t xml:space="preserve">Взаимовыгодное сотрудничество с ФПИ, </w:t>
            </w:r>
            <w:r>
              <w:rPr>
                <w:rFonts w:eastAsia="Times New Roman"/>
                <w:color w:val="000000"/>
                <w:sz w:val="24"/>
                <w:szCs w:val="24"/>
              </w:rPr>
              <w:t>ФГАУ «РФТР»</w:t>
            </w:r>
            <w:r w:rsidRPr="00E74D0A">
              <w:rPr>
                <w:rFonts w:eastAsia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eastAsia="Times New Roman"/>
                <w:color w:val="000000"/>
                <w:sz w:val="24"/>
                <w:szCs w:val="24"/>
              </w:rPr>
              <w:t xml:space="preserve">РФФИ и др. </w:t>
            </w:r>
            <w:r w:rsidR="00982FC9">
              <w:rPr>
                <w:rFonts w:eastAsia="Times New Roman"/>
                <w:color w:val="000000"/>
                <w:sz w:val="24"/>
                <w:szCs w:val="24"/>
              </w:rPr>
              <w:t xml:space="preserve">институтами развития </w:t>
            </w:r>
            <w:r w:rsidRPr="00E74D0A">
              <w:rPr>
                <w:rFonts w:eastAsia="Times New Roman"/>
                <w:color w:val="000000"/>
                <w:sz w:val="24"/>
                <w:szCs w:val="24"/>
              </w:rPr>
              <w:t xml:space="preserve">дает возможность получить новые источники финансирования для реализации перспективных инновационных проектов </w:t>
            </w:r>
            <w:r w:rsidR="002312DE">
              <w:rPr>
                <w:rFonts w:eastAsia="Times New Roman"/>
                <w:color w:val="000000"/>
                <w:sz w:val="24"/>
                <w:szCs w:val="24"/>
              </w:rPr>
              <w:t xml:space="preserve">          </w:t>
            </w:r>
            <w:r w:rsidR="002312DE" w:rsidRPr="002312DE">
              <w:rPr>
                <w:rFonts w:eastAsia="Times New Roman"/>
                <w:color w:val="000000"/>
                <w:sz w:val="24"/>
                <w:szCs w:val="24"/>
              </w:rPr>
              <w:t>АО РХЗ</w:t>
            </w:r>
            <w:r w:rsidRPr="00E74D0A">
              <w:rPr>
                <w:rFonts w:eastAsia="Times New Roman"/>
                <w:color w:val="000000"/>
                <w:sz w:val="24"/>
                <w:szCs w:val="24"/>
              </w:rPr>
              <w:t xml:space="preserve">, обеспечить льготный режим в кредитовании для потенциальных малых инновационных предприятий, которые могут быть созданы </w:t>
            </w:r>
            <w:r w:rsidR="002312DE" w:rsidRPr="002312DE">
              <w:rPr>
                <w:rFonts w:eastAsia="Times New Roman"/>
                <w:color w:val="000000"/>
                <w:sz w:val="24"/>
                <w:szCs w:val="24"/>
              </w:rPr>
              <w:t xml:space="preserve">АО РХЗ </w:t>
            </w:r>
            <w:r w:rsidRPr="00E74D0A">
              <w:rPr>
                <w:rFonts w:eastAsia="Times New Roman"/>
                <w:color w:val="000000"/>
                <w:sz w:val="24"/>
                <w:szCs w:val="24"/>
              </w:rPr>
              <w:t>для разработки и коммерциализации передовых технологий.</w:t>
            </w:r>
          </w:p>
          <w:p w:rsidR="00412718" w:rsidRPr="00E74D0A" w:rsidRDefault="002312DE" w:rsidP="00FF3E6A">
            <w:pPr>
              <w:shd w:val="clear" w:color="auto" w:fill="FFFFFF"/>
              <w:ind w:firstLine="459"/>
              <w:jc w:val="both"/>
            </w:pPr>
            <w:r w:rsidRPr="002312DE">
              <w:rPr>
                <w:rFonts w:eastAsia="Times New Roman"/>
                <w:color w:val="000000"/>
                <w:sz w:val="24"/>
                <w:szCs w:val="24"/>
              </w:rPr>
              <w:t xml:space="preserve">АО РХЗ </w:t>
            </w:r>
            <w:r w:rsidR="00412718">
              <w:rPr>
                <w:rFonts w:eastAsia="Times New Roman"/>
                <w:color w:val="000000"/>
                <w:sz w:val="24"/>
                <w:szCs w:val="24"/>
              </w:rPr>
              <w:t xml:space="preserve">планирует расширение </w:t>
            </w:r>
            <w:r w:rsidR="00412718" w:rsidRPr="00E74D0A">
              <w:rPr>
                <w:rFonts w:eastAsia="Times New Roman"/>
                <w:color w:val="000000"/>
                <w:sz w:val="24"/>
                <w:szCs w:val="24"/>
              </w:rPr>
              <w:t>участ</w:t>
            </w:r>
            <w:r w:rsidR="00412718">
              <w:rPr>
                <w:rFonts w:eastAsia="Times New Roman"/>
                <w:color w:val="000000"/>
                <w:sz w:val="24"/>
                <w:szCs w:val="24"/>
              </w:rPr>
              <w:t xml:space="preserve">ия в проектах </w:t>
            </w:r>
            <w:r w:rsidR="00412718" w:rsidRPr="00E74D0A">
              <w:rPr>
                <w:rFonts w:eastAsia="Times New Roman"/>
                <w:color w:val="000000"/>
                <w:sz w:val="24"/>
                <w:szCs w:val="24"/>
              </w:rPr>
              <w:t>в рамках</w:t>
            </w:r>
            <w:r w:rsidR="00412718">
              <w:rPr>
                <w:rFonts w:eastAsia="Times New Roman"/>
                <w:color w:val="000000"/>
                <w:sz w:val="24"/>
                <w:szCs w:val="24"/>
              </w:rPr>
              <w:t xml:space="preserve"> «</w:t>
            </w:r>
            <w:r w:rsidR="00412718" w:rsidRPr="00E74D0A">
              <w:rPr>
                <w:rFonts w:eastAsia="Times New Roman"/>
                <w:color w:val="000000"/>
                <w:sz w:val="24"/>
                <w:szCs w:val="24"/>
              </w:rPr>
              <w:t xml:space="preserve">Национальной технологической </w:t>
            </w:r>
            <w:r w:rsidR="00412718">
              <w:rPr>
                <w:rFonts w:eastAsia="Times New Roman"/>
                <w:color w:val="000000"/>
                <w:sz w:val="24"/>
                <w:szCs w:val="24"/>
              </w:rPr>
              <w:t>и</w:t>
            </w:r>
            <w:r w:rsidR="00412718" w:rsidRPr="00E74D0A">
              <w:rPr>
                <w:rFonts w:eastAsia="Times New Roman"/>
                <w:color w:val="000000"/>
                <w:sz w:val="24"/>
                <w:szCs w:val="24"/>
              </w:rPr>
              <w:t>нициативы»</w:t>
            </w:r>
            <w:r w:rsidR="00412718"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  <w:r w:rsidR="00412718" w:rsidRPr="00E74D0A">
              <w:rPr>
                <w:rFonts w:eastAsia="Times New Roman"/>
                <w:color w:val="000000"/>
                <w:sz w:val="24"/>
                <w:szCs w:val="24"/>
              </w:rPr>
              <w:t>(</w:t>
            </w:r>
            <w:r w:rsidR="00412718">
              <w:rPr>
                <w:rFonts w:eastAsia="Times New Roman"/>
                <w:color w:val="000000"/>
                <w:sz w:val="24"/>
                <w:szCs w:val="24"/>
              </w:rPr>
              <w:t>Н</w:t>
            </w:r>
            <w:r w:rsidR="00412718" w:rsidRPr="00E74D0A">
              <w:rPr>
                <w:rFonts w:eastAsia="Times New Roman"/>
                <w:color w:val="000000"/>
                <w:sz w:val="24"/>
                <w:szCs w:val="24"/>
              </w:rPr>
              <w:t>ТИ) по следующим перспективным направлениям:</w:t>
            </w:r>
          </w:p>
          <w:p w:rsidR="00412718" w:rsidRPr="00E74D0A" w:rsidRDefault="00412718" w:rsidP="00FF3E6A">
            <w:pPr>
              <w:shd w:val="clear" w:color="auto" w:fill="FFFFFF"/>
              <w:ind w:firstLine="459"/>
              <w:jc w:val="both"/>
            </w:pPr>
            <w:r w:rsidRPr="00E74D0A">
              <w:rPr>
                <w:color w:val="000000"/>
                <w:sz w:val="24"/>
                <w:szCs w:val="24"/>
                <w:lang w:val="en-US"/>
              </w:rPr>
              <w:t>NeuroNet</w:t>
            </w:r>
            <w:r w:rsidRPr="00E74D0A">
              <w:rPr>
                <w:color w:val="000000"/>
                <w:sz w:val="24"/>
                <w:szCs w:val="24"/>
              </w:rPr>
              <w:t xml:space="preserve"> (</w:t>
            </w:r>
            <w:r w:rsidRPr="00E74D0A">
              <w:rPr>
                <w:rFonts w:eastAsia="Times New Roman"/>
                <w:color w:val="000000"/>
                <w:sz w:val="24"/>
                <w:szCs w:val="24"/>
              </w:rPr>
              <w:t xml:space="preserve">разработка и производство медицинских систем и обучающих </w:t>
            </w:r>
            <w:r w:rsidRPr="00E74D0A">
              <w:rPr>
                <w:rFonts w:eastAsia="Times New Roman"/>
                <w:color w:val="000000"/>
                <w:sz w:val="24"/>
                <w:szCs w:val="24"/>
              </w:rPr>
              <w:lastRenderedPageBreak/>
              <w:t>тренажеров-симуляторов с использованием нейротехнологий; закупки в части использования нейрообразования и нейромедицины);</w:t>
            </w:r>
          </w:p>
          <w:p w:rsidR="00412718" w:rsidRPr="00E74D0A" w:rsidRDefault="00412718" w:rsidP="00FF3E6A">
            <w:pPr>
              <w:shd w:val="clear" w:color="auto" w:fill="FFFFFF"/>
              <w:ind w:firstLine="459"/>
              <w:jc w:val="both"/>
            </w:pPr>
            <w:r w:rsidRPr="00E74D0A">
              <w:rPr>
                <w:color w:val="000000"/>
                <w:sz w:val="24"/>
                <w:szCs w:val="24"/>
                <w:lang w:val="en-US"/>
              </w:rPr>
              <w:t>HealthNet</w:t>
            </w:r>
            <w:r w:rsidRPr="00E74D0A">
              <w:rPr>
                <w:color w:val="000000"/>
                <w:sz w:val="24"/>
                <w:szCs w:val="24"/>
              </w:rPr>
              <w:t xml:space="preserve"> (</w:t>
            </w:r>
            <w:r w:rsidRPr="00E74D0A">
              <w:rPr>
                <w:rFonts w:eastAsia="Times New Roman"/>
                <w:color w:val="000000"/>
                <w:sz w:val="24"/>
                <w:szCs w:val="24"/>
              </w:rPr>
              <w:t>разработка и производство портативного медицинского оборудования)</w:t>
            </w:r>
            <w:r>
              <w:rPr>
                <w:rFonts w:eastAsia="Times New Roman"/>
                <w:color w:val="000000"/>
                <w:sz w:val="24"/>
                <w:szCs w:val="24"/>
              </w:rPr>
              <w:t>;</w:t>
            </w:r>
          </w:p>
          <w:p w:rsidR="00412718" w:rsidRPr="00E74D0A" w:rsidRDefault="00412718" w:rsidP="00FF3E6A">
            <w:pPr>
              <w:shd w:val="clear" w:color="auto" w:fill="FFFFFF"/>
              <w:ind w:firstLine="459"/>
            </w:pPr>
            <w:r w:rsidRPr="00E74D0A">
              <w:rPr>
                <w:color w:val="000000"/>
                <w:sz w:val="24"/>
                <w:szCs w:val="24"/>
                <w:lang w:val="en-US"/>
              </w:rPr>
              <w:t>TechNet</w:t>
            </w:r>
            <w:r w:rsidRPr="00E74D0A">
              <w:rPr>
                <w:color w:val="000000"/>
                <w:sz w:val="24"/>
                <w:szCs w:val="24"/>
              </w:rPr>
              <w:t xml:space="preserve"> (</w:t>
            </w:r>
            <w:r w:rsidRPr="00E74D0A">
              <w:rPr>
                <w:rFonts w:eastAsia="Times New Roman"/>
                <w:color w:val="000000"/>
                <w:sz w:val="24"/>
                <w:szCs w:val="24"/>
              </w:rPr>
              <w:t>передовые производственные технологии).</w:t>
            </w:r>
            <w:r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</w:p>
          <w:p w:rsidR="00412718" w:rsidRPr="00E74D0A" w:rsidRDefault="00412718" w:rsidP="00686F27">
            <w:pPr>
              <w:shd w:val="clear" w:color="auto" w:fill="FFFFFF"/>
              <w:ind w:firstLine="459"/>
              <w:jc w:val="both"/>
            </w:pPr>
            <w:r w:rsidRPr="00686F27">
              <w:rPr>
                <w:b/>
                <w:color w:val="000000"/>
                <w:sz w:val="24"/>
                <w:szCs w:val="24"/>
              </w:rPr>
              <w:t>4.</w:t>
            </w:r>
            <w:r w:rsidRPr="00E74D0A">
              <w:rPr>
                <w:color w:val="000000"/>
                <w:sz w:val="24"/>
                <w:szCs w:val="24"/>
              </w:rPr>
              <w:t xml:space="preserve"> </w:t>
            </w:r>
            <w:r w:rsidRPr="00E74D0A">
              <w:rPr>
                <w:rFonts w:eastAsia="Times New Roman"/>
                <w:color w:val="000000"/>
                <w:sz w:val="24"/>
                <w:szCs w:val="24"/>
              </w:rPr>
              <w:t>Участие в технологических платформах и территориальных инновационных кластерах:</w:t>
            </w:r>
          </w:p>
          <w:p w:rsidR="00412718" w:rsidRPr="00E74D0A" w:rsidRDefault="002312DE" w:rsidP="00686F27">
            <w:pPr>
              <w:shd w:val="clear" w:color="auto" w:fill="FFFFFF"/>
              <w:ind w:firstLine="459"/>
              <w:jc w:val="both"/>
            </w:pPr>
            <w:r w:rsidRPr="002312DE">
              <w:rPr>
                <w:rFonts w:eastAsia="Times New Roman"/>
                <w:color w:val="000000"/>
                <w:sz w:val="24"/>
                <w:szCs w:val="24"/>
              </w:rPr>
              <w:t xml:space="preserve">АО РХЗ </w:t>
            </w:r>
            <w:r w:rsidR="00412718" w:rsidRPr="00E74D0A">
              <w:rPr>
                <w:rFonts w:eastAsia="Times New Roman"/>
                <w:color w:val="000000"/>
                <w:sz w:val="24"/>
                <w:szCs w:val="24"/>
              </w:rPr>
              <w:t>явля</w:t>
            </w:r>
            <w:r w:rsidR="00412718">
              <w:rPr>
                <w:rFonts w:eastAsia="Times New Roman"/>
                <w:color w:val="000000"/>
                <w:sz w:val="24"/>
                <w:szCs w:val="24"/>
              </w:rPr>
              <w:t>е</w:t>
            </w:r>
            <w:r w:rsidR="00412718" w:rsidRPr="00E74D0A">
              <w:rPr>
                <w:rFonts w:eastAsia="Times New Roman"/>
                <w:color w:val="000000"/>
                <w:sz w:val="24"/>
                <w:szCs w:val="24"/>
              </w:rPr>
              <w:t>тся участник</w:t>
            </w:r>
            <w:r w:rsidR="00412718">
              <w:rPr>
                <w:rFonts w:eastAsia="Times New Roman"/>
                <w:color w:val="000000"/>
                <w:sz w:val="24"/>
                <w:szCs w:val="24"/>
              </w:rPr>
              <w:t>ом</w:t>
            </w:r>
            <w:r w:rsidR="00412718" w:rsidRPr="00E74D0A">
              <w:rPr>
                <w:rFonts w:eastAsia="Times New Roman"/>
                <w:color w:val="000000"/>
                <w:sz w:val="24"/>
                <w:szCs w:val="24"/>
              </w:rPr>
              <w:t xml:space="preserve"> следующих технологических платформ:</w:t>
            </w:r>
          </w:p>
          <w:p w:rsidR="00412718" w:rsidRPr="00E74D0A" w:rsidRDefault="00412718" w:rsidP="00686F27">
            <w:pPr>
              <w:shd w:val="clear" w:color="auto" w:fill="FFFFFF"/>
              <w:ind w:firstLine="459"/>
            </w:pPr>
            <w:r w:rsidRPr="00E74D0A">
              <w:rPr>
                <w:rFonts w:eastAsia="Times New Roman"/>
                <w:color w:val="000000"/>
                <w:sz w:val="24"/>
                <w:szCs w:val="24"/>
              </w:rPr>
              <w:t>Национальная космическая технологическая платформа;</w:t>
            </w:r>
          </w:p>
          <w:p w:rsidR="00412718" w:rsidRPr="00E74D0A" w:rsidRDefault="00412718" w:rsidP="00686F27">
            <w:pPr>
              <w:shd w:val="clear" w:color="auto" w:fill="FFFFFF"/>
              <w:ind w:firstLine="459"/>
            </w:pPr>
            <w:r w:rsidRPr="00E74D0A">
              <w:rPr>
                <w:rFonts w:eastAsia="Times New Roman"/>
                <w:color w:val="000000"/>
                <w:sz w:val="24"/>
                <w:szCs w:val="24"/>
              </w:rPr>
              <w:t>Медицина будущего;</w:t>
            </w:r>
          </w:p>
          <w:p w:rsidR="00412718" w:rsidRPr="00E74D0A" w:rsidRDefault="00412718" w:rsidP="00686F27">
            <w:pPr>
              <w:shd w:val="clear" w:color="auto" w:fill="FFFFFF"/>
              <w:ind w:firstLine="459"/>
            </w:pPr>
            <w:r w:rsidRPr="00E74D0A">
              <w:rPr>
                <w:rFonts w:eastAsia="Times New Roman"/>
                <w:color w:val="000000"/>
                <w:sz w:val="24"/>
                <w:szCs w:val="24"/>
              </w:rPr>
              <w:t>Новые полимерные композиционные материалы и технологии;</w:t>
            </w:r>
          </w:p>
          <w:p w:rsidR="00412718" w:rsidRPr="00E74D0A" w:rsidRDefault="00412718" w:rsidP="00686F27">
            <w:pPr>
              <w:shd w:val="clear" w:color="auto" w:fill="FFFFFF"/>
              <w:ind w:firstLine="459"/>
            </w:pPr>
            <w:r w:rsidRPr="00E74D0A">
              <w:rPr>
                <w:rFonts w:eastAsia="Times New Roman"/>
                <w:color w:val="000000"/>
                <w:sz w:val="24"/>
                <w:szCs w:val="24"/>
              </w:rPr>
              <w:t>Глубокая переработка углеводородных ресурсов</w:t>
            </w:r>
            <w:r>
              <w:rPr>
                <w:rFonts w:eastAsia="Times New Roman"/>
                <w:color w:val="000000"/>
                <w:sz w:val="24"/>
                <w:szCs w:val="24"/>
              </w:rPr>
              <w:t>.</w:t>
            </w:r>
          </w:p>
          <w:p w:rsidR="00412718" w:rsidRPr="00E74D0A" w:rsidRDefault="002312DE" w:rsidP="008F0407">
            <w:pPr>
              <w:shd w:val="clear" w:color="auto" w:fill="FFFFFF"/>
              <w:ind w:firstLine="459"/>
              <w:jc w:val="both"/>
              <w:rPr>
                <w:sz w:val="24"/>
                <w:szCs w:val="24"/>
              </w:rPr>
            </w:pPr>
            <w:r w:rsidRPr="002312DE">
              <w:rPr>
                <w:rFonts w:eastAsia="Times New Roman"/>
                <w:color w:val="000000"/>
                <w:sz w:val="24"/>
                <w:szCs w:val="24"/>
              </w:rPr>
              <w:t>АО РХЗ</w:t>
            </w:r>
            <w:r w:rsidR="00412718" w:rsidRPr="00E74D0A">
              <w:rPr>
                <w:rFonts w:eastAsia="Times New Roman"/>
                <w:color w:val="000000"/>
                <w:sz w:val="24"/>
                <w:szCs w:val="24"/>
              </w:rPr>
              <w:t xml:space="preserve"> явля</w:t>
            </w:r>
            <w:r w:rsidR="00412718">
              <w:rPr>
                <w:rFonts w:eastAsia="Times New Roman"/>
                <w:color w:val="000000"/>
                <w:sz w:val="24"/>
                <w:szCs w:val="24"/>
              </w:rPr>
              <w:t>е</w:t>
            </w:r>
            <w:r w:rsidR="00412718" w:rsidRPr="00E74D0A">
              <w:rPr>
                <w:rFonts w:eastAsia="Times New Roman"/>
                <w:color w:val="000000"/>
                <w:sz w:val="24"/>
                <w:szCs w:val="24"/>
              </w:rPr>
              <w:t>тся участник</w:t>
            </w:r>
            <w:r w:rsidR="00412718">
              <w:rPr>
                <w:rFonts w:eastAsia="Times New Roman"/>
                <w:color w:val="000000"/>
                <w:sz w:val="24"/>
                <w:szCs w:val="24"/>
              </w:rPr>
              <w:t>ом</w:t>
            </w:r>
            <w:r w:rsidR="00412718" w:rsidRPr="00E74D0A">
              <w:rPr>
                <w:rFonts w:eastAsia="Times New Roman"/>
                <w:color w:val="000000"/>
                <w:sz w:val="24"/>
                <w:szCs w:val="24"/>
              </w:rPr>
              <w:t xml:space="preserve"> деятельности </w:t>
            </w:r>
            <w:r w:rsidR="00412718">
              <w:rPr>
                <w:rFonts w:eastAsia="Times New Roman"/>
                <w:color w:val="000000"/>
                <w:sz w:val="24"/>
                <w:szCs w:val="24"/>
              </w:rPr>
              <w:t xml:space="preserve">инновационного территориального </w:t>
            </w:r>
            <w:r w:rsidR="00412718" w:rsidRPr="00E74D0A">
              <w:rPr>
                <w:rFonts w:eastAsia="Times New Roman"/>
                <w:color w:val="000000"/>
                <w:sz w:val="24"/>
                <w:szCs w:val="24"/>
              </w:rPr>
              <w:t>кластер</w:t>
            </w:r>
            <w:r w:rsidR="00412718">
              <w:rPr>
                <w:rFonts w:eastAsia="Times New Roman"/>
                <w:color w:val="000000"/>
                <w:sz w:val="24"/>
                <w:szCs w:val="24"/>
              </w:rPr>
              <w:t>а «Физтех-21 век», г. Москва.</w:t>
            </w:r>
          </w:p>
        </w:tc>
      </w:tr>
      <w:tr w:rsidR="00412718" w:rsidTr="00B240D5">
        <w:tc>
          <w:tcPr>
            <w:tcW w:w="1809" w:type="dxa"/>
          </w:tcPr>
          <w:p w:rsidR="00412718" w:rsidRPr="00E74D0A" w:rsidRDefault="00412718" w:rsidP="00E74D0A">
            <w:pPr>
              <w:rPr>
                <w:sz w:val="24"/>
                <w:szCs w:val="24"/>
              </w:rPr>
            </w:pPr>
            <w:r w:rsidRPr="00E74D0A">
              <w:rPr>
                <w:sz w:val="24"/>
                <w:szCs w:val="24"/>
              </w:rPr>
              <w:lastRenderedPageBreak/>
              <w:t>Контактная информация</w:t>
            </w:r>
          </w:p>
        </w:tc>
        <w:tc>
          <w:tcPr>
            <w:tcW w:w="8364" w:type="dxa"/>
            <w:gridSpan w:val="10"/>
          </w:tcPr>
          <w:p w:rsidR="00412718" w:rsidRPr="00A066CA" w:rsidRDefault="00412718" w:rsidP="00686F27">
            <w:pPr>
              <w:shd w:val="clear" w:color="auto" w:fill="FFFFFF"/>
              <w:ind w:firstLine="459"/>
              <w:jc w:val="both"/>
            </w:pPr>
            <w:r>
              <w:rPr>
                <w:rFonts w:eastAsia="Times New Roman"/>
                <w:color w:val="000000"/>
                <w:sz w:val="24"/>
                <w:szCs w:val="24"/>
              </w:rPr>
              <w:t xml:space="preserve">Директор по развитию АО «Росхимзащита» - Матвейкин Валерий Григорьевич, </w:t>
            </w:r>
            <w:r w:rsidRPr="00E74D0A">
              <w:rPr>
                <w:rFonts w:eastAsia="Times New Roman"/>
                <w:color w:val="000000"/>
                <w:sz w:val="24"/>
                <w:szCs w:val="24"/>
                <w:lang w:val="en-US"/>
              </w:rPr>
              <w:t>E</w:t>
            </w:r>
            <w:r w:rsidRPr="00E74D0A">
              <w:rPr>
                <w:rFonts w:eastAsia="Times New Roman"/>
                <w:color w:val="000000"/>
                <w:sz w:val="24"/>
                <w:szCs w:val="24"/>
              </w:rPr>
              <w:t>-</w:t>
            </w:r>
            <w:r w:rsidRPr="00E74D0A">
              <w:rPr>
                <w:rFonts w:eastAsia="Times New Roman"/>
                <w:color w:val="000000"/>
                <w:sz w:val="24"/>
                <w:szCs w:val="24"/>
                <w:lang w:val="en-US"/>
              </w:rPr>
              <w:t>mail</w:t>
            </w:r>
            <w:r w:rsidRPr="00E74D0A">
              <w:rPr>
                <w:rFonts w:eastAsia="Times New Roman"/>
                <w:color w:val="000000"/>
                <w:sz w:val="24"/>
                <w:szCs w:val="24"/>
              </w:rPr>
              <w:t xml:space="preserve">: </w:t>
            </w:r>
            <w:hyperlink r:id="rId11" w:history="1">
              <w:r w:rsidR="00982FC9" w:rsidRPr="007D34F0">
                <w:rPr>
                  <w:rStyle w:val="aa"/>
                  <w:rFonts w:eastAsia="Times New Roman"/>
                  <w:sz w:val="24"/>
                  <w:szCs w:val="24"/>
                  <w:lang w:val="en-US"/>
                </w:rPr>
                <w:t>mail</w:t>
              </w:r>
              <w:r w:rsidR="00982FC9" w:rsidRPr="007D34F0">
                <w:rPr>
                  <w:rStyle w:val="aa"/>
                  <w:rFonts w:eastAsia="Times New Roman"/>
                  <w:sz w:val="24"/>
                  <w:szCs w:val="24"/>
                </w:rPr>
                <w:t>@</w:t>
              </w:r>
              <w:r w:rsidR="00982FC9" w:rsidRPr="007D34F0">
                <w:rPr>
                  <w:rStyle w:val="aa"/>
                  <w:rFonts w:eastAsia="Times New Roman"/>
                  <w:sz w:val="24"/>
                  <w:szCs w:val="24"/>
                  <w:lang w:val="en-US"/>
                </w:rPr>
                <w:t>krhz</w:t>
              </w:r>
              <w:r w:rsidR="00982FC9" w:rsidRPr="007D34F0">
                <w:rPr>
                  <w:rStyle w:val="aa"/>
                  <w:rFonts w:eastAsia="Times New Roman"/>
                  <w:sz w:val="24"/>
                  <w:szCs w:val="24"/>
                </w:rPr>
                <w:t>.</w:t>
              </w:r>
              <w:r w:rsidR="00982FC9" w:rsidRPr="007D34F0">
                <w:rPr>
                  <w:rStyle w:val="aa"/>
                  <w:rFonts w:eastAsia="Times New Roman"/>
                  <w:sz w:val="24"/>
                  <w:szCs w:val="24"/>
                  <w:lang w:val="en-US"/>
                </w:rPr>
                <w:t>ru</w:t>
              </w:r>
            </w:hyperlink>
            <w:r w:rsidRPr="00E74D0A">
              <w:rPr>
                <w:rFonts w:eastAsia="Times New Roman"/>
                <w:color w:val="000000"/>
                <w:sz w:val="24"/>
                <w:szCs w:val="24"/>
              </w:rPr>
              <w:t>.</w:t>
            </w:r>
            <w:r w:rsidRPr="00A066CA"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</w:p>
          <w:p w:rsidR="00412718" w:rsidRDefault="00412718" w:rsidP="00686F27">
            <w:pPr>
              <w:shd w:val="clear" w:color="auto" w:fill="FFFFFF"/>
              <w:ind w:firstLine="459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E74D0A">
              <w:rPr>
                <w:rFonts w:eastAsia="Times New Roman"/>
                <w:color w:val="000000"/>
                <w:sz w:val="24"/>
                <w:szCs w:val="24"/>
              </w:rPr>
              <w:t>Разработка и реализация программы инновационного развития</w:t>
            </w:r>
            <w:r>
              <w:rPr>
                <w:rFonts w:eastAsia="Times New Roman"/>
                <w:color w:val="000000"/>
                <w:sz w:val="24"/>
                <w:szCs w:val="24"/>
              </w:rPr>
              <w:t>:</w:t>
            </w:r>
            <w:r w:rsidRPr="006C666B"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color w:val="000000"/>
                <w:sz w:val="24"/>
                <w:szCs w:val="24"/>
              </w:rPr>
              <w:t xml:space="preserve">начальник прогнозно-аналитического отдела АО «Росхимзащита» - Самарин Валерий Дмитриевич, </w:t>
            </w:r>
            <w:r w:rsidRPr="00E74D0A">
              <w:rPr>
                <w:rFonts w:eastAsia="Times New Roman"/>
                <w:color w:val="000000"/>
                <w:sz w:val="24"/>
                <w:szCs w:val="24"/>
                <w:lang w:val="en-US"/>
              </w:rPr>
              <w:t>E</w:t>
            </w:r>
            <w:r w:rsidRPr="00E74D0A">
              <w:rPr>
                <w:rFonts w:eastAsia="Times New Roman"/>
                <w:color w:val="000000"/>
                <w:sz w:val="24"/>
                <w:szCs w:val="24"/>
              </w:rPr>
              <w:t>-</w:t>
            </w:r>
            <w:r w:rsidRPr="00E74D0A">
              <w:rPr>
                <w:rFonts w:eastAsia="Times New Roman"/>
                <w:color w:val="000000"/>
                <w:sz w:val="24"/>
                <w:szCs w:val="24"/>
                <w:lang w:val="en-US"/>
              </w:rPr>
              <w:t>mail</w:t>
            </w:r>
            <w:r w:rsidRPr="00E74D0A">
              <w:rPr>
                <w:rFonts w:eastAsia="Times New Roman"/>
                <w:color w:val="000000"/>
                <w:sz w:val="24"/>
                <w:szCs w:val="24"/>
              </w:rPr>
              <w:t xml:space="preserve">: </w:t>
            </w:r>
            <w:hyperlink r:id="rId12" w:history="1">
              <w:r w:rsidR="00BA08C8" w:rsidRPr="007D34F0">
                <w:rPr>
                  <w:rStyle w:val="aa"/>
                  <w:rFonts w:eastAsia="Times New Roman"/>
                  <w:sz w:val="24"/>
                  <w:szCs w:val="24"/>
                  <w:lang w:val="en-US"/>
                </w:rPr>
                <w:t>pao</w:t>
              </w:r>
              <w:r w:rsidR="00BA08C8" w:rsidRPr="007D34F0">
                <w:rPr>
                  <w:rStyle w:val="aa"/>
                  <w:rFonts w:eastAsia="Times New Roman"/>
                  <w:sz w:val="24"/>
                  <w:szCs w:val="24"/>
                </w:rPr>
                <w:t>@</w:t>
              </w:r>
              <w:r w:rsidR="00BA08C8" w:rsidRPr="007D34F0">
                <w:rPr>
                  <w:rStyle w:val="aa"/>
                  <w:rFonts w:eastAsia="Times New Roman"/>
                  <w:sz w:val="24"/>
                  <w:szCs w:val="24"/>
                  <w:lang w:val="en-US"/>
                </w:rPr>
                <w:t>krhz</w:t>
              </w:r>
              <w:r w:rsidR="00BA08C8" w:rsidRPr="007D34F0">
                <w:rPr>
                  <w:rStyle w:val="aa"/>
                  <w:rFonts w:eastAsia="Times New Roman"/>
                  <w:sz w:val="24"/>
                  <w:szCs w:val="24"/>
                </w:rPr>
                <w:t>.</w:t>
              </w:r>
              <w:r w:rsidR="00BA08C8" w:rsidRPr="007D34F0">
                <w:rPr>
                  <w:rStyle w:val="aa"/>
                  <w:rFonts w:eastAsia="Times New Roman"/>
                  <w:sz w:val="24"/>
                  <w:szCs w:val="24"/>
                  <w:lang w:val="en-US"/>
                </w:rPr>
                <w:t>ru</w:t>
              </w:r>
            </w:hyperlink>
            <w:r w:rsidRPr="00E74D0A">
              <w:rPr>
                <w:rFonts w:eastAsia="Times New Roman"/>
                <w:color w:val="000000"/>
                <w:sz w:val="24"/>
                <w:szCs w:val="24"/>
              </w:rPr>
              <w:t>.</w:t>
            </w:r>
          </w:p>
          <w:p w:rsidR="00412718" w:rsidRPr="00E74D0A" w:rsidRDefault="00412718" w:rsidP="002312DE">
            <w:pPr>
              <w:shd w:val="clear" w:color="auto" w:fill="FFFFFF"/>
              <w:ind w:firstLine="459"/>
              <w:jc w:val="both"/>
              <w:rPr>
                <w:sz w:val="24"/>
                <w:szCs w:val="24"/>
              </w:rPr>
            </w:pPr>
            <w:r w:rsidRPr="00E74D0A">
              <w:rPr>
                <w:rFonts w:eastAsia="Times New Roman"/>
                <w:color w:val="000000"/>
                <w:sz w:val="24"/>
                <w:szCs w:val="24"/>
              </w:rPr>
              <w:t xml:space="preserve">Мероприятия по взаимодействию с вузами и научными учреждениями, </w:t>
            </w:r>
            <w:r>
              <w:rPr>
                <w:rFonts w:eastAsia="Times New Roman"/>
                <w:color w:val="000000"/>
                <w:sz w:val="24"/>
                <w:szCs w:val="24"/>
              </w:rPr>
              <w:t xml:space="preserve">по </w:t>
            </w:r>
            <w:r w:rsidRPr="00E74D0A">
              <w:rPr>
                <w:rFonts w:eastAsia="Times New Roman"/>
                <w:color w:val="000000"/>
                <w:sz w:val="24"/>
                <w:szCs w:val="24"/>
              </w:rPr>
              <w:t>участию в технологических платформах и территориальных инновационных кластерах</w:t>
            </w:r>
            <w:r w:rsidR="00BA08C8">
              <w:rPr>
                <w:rFonts w:eastAsia="Times New Roman"/>
                <w:color w:val="000000"/>
                <w:sz w:val="24"/>
                <w:szCs w:val="24"/>
              </w:rPr>
              <w:t xml:space="preserve">: начальник прогнозно-аналитического отдела АО «Росхимзащита» - Самарин Валерий Дмитриевич, </w:t>
            </w:r>
            <w:r w:rsidR="00BA08C8" w:rsidRPr="00E74D0A">
              <w:rPr>
                <w:rFonts w:eastAsia="Times New Roman"/>
                <w:color w:val="000000"/>
                <w:sz w:val="24"/>
                <w:szCs w:val="24"/>
                <w:lang w:val="en-US"/>
              </w:rPr>
              <w:t>E</w:t>
            </w:r>
            <w:r w:rsidR="00BA08C8" w:rsidRPr="00E74D0A">
              <w:rPr>
                <w:rFonts w:eastAsia="Times New Roman"/>
                <w:color w:val="000000"/>
                <w:sz w:val="24"/>
                <w:szCs w:val="24"/>
              </w:rPr>
              <w:t>-</w:t>
            </w:r>
            <w:r w:rsidR="00BA08C8" w:rsidRPr="00E74D0A">
              <w:rPr>
                <w:rFonts w:eastAsia="Times New Roman"/>
                <w:color w:val="000000"/>
                <w:sz w:val="24"/>
                <w:szCs w:val="24"/>
                <w:lang w:val="en-US"/>
              </w:rPr>
              <w:t>mail</w:t>
            </w:r>
            <w:r w:rsidR="00BA08C8" w:rsidRPr="00E74D0A">
              <w:rPr>
                <w:rFonts w:eastAsia="Times New Roman"/>
                <w:color w:val="000000"/>
                <w:sz w:val="24"/>
                <w:szCs w:val="24"/>
              </w:rPr>
              <w:t xml:space="preserve">: </w:t>
            </w:r>
            <w:hyperlink r:id="rId13" w:history="1">
              <w:r w:rsidR="00BA08C8" w:rsidRPr="007D34F0">
                <w:rPr>
                  <w:rStyle w:val="aa"/>
                  <w:rFonts w:eastAsia="Times New Roman"/>
                  <w:sz w:val="24"/>
                  <w:szCs w:val="24"/>
                  <w:lang w:val="en-US"/>
                </w:rPr>
                <w:t>pao</w:t>
              </w:r>
              <w:r w:rsidR="00BA08C8" w:rsidRPr="007D34F0">
                <w:rPr>
                  <w:rStyle w:val="aa"/>
                  <w:rFonts w:eastAsia="Times New Roman"/>
                  <w:sz w:val="24"/>
                  <w:szCs w:val="24"/>
                </w:rPr>
                <w:t>@</w:t>
              </w:r>
              <w:r w:rsidR="00BA08C8" w:rsidRPr="007D34F0">
                <w:rPr>
                  <w:rStyle w:val="aa"/>
                  <w:rFonts w:eastAsia="Times New Roman"/>
                  <w:sz w:val="24"/>
                  <w:szCs w:val="24"/>
                  <w:lang w:val="en-US"/>
                </w:rPr>
                <w:t>krhz</w:t>
              </w:r>
              <w:r w:rsidR="00BA08C8" w:rsidRPr="007D34F0">
                <w:rPr>
                  <w:rStyle w:val="aa"/>
                  <w:rFonts w:eastAsia="Times New Roman"/>
                  <w:sz w:val="24"/>
                  <w:szCs w:val="24"/>
                </w:rPr>
                <w:t>.</w:t>
              </w:r>
              <w:r w:rsidR="00BA08C8" w:rsidRPr="007D34F0">
                <w:rPr>
                  <w:rStyle w:val="aa"/>
                  <w:rFonts w:eastAsia="Times New Roman"/>
                  <w:sz w:val="24"/>
                  <w:szCs w:val="24"/>
                  <w:lang w:val="en-US"/>
                </w:rPr>
                <w:t>ru</w:t>
              </w:r>
            </w:hyperlink>
            <w:r w:rsidR="00BA08C8" w:rsidRPr="00E74D0A">
              <w:rPr>
                <w:rFonts w:eastAsia="Times New Roman"/>
                <w:color w:val="000000"/>
                <w:sz w:val="24"/>
                <w:szCs w:val="24"/>
              </w:rPr>
              <w:t>.</w:t>
            </w:r>
            <w:r w:rsidR="00BA08C8"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color w:val="000000"/>
                <w:sz w:val="24"/>
                <w:szCs w:val="24"/>
              </w:rPr>
              <w:t xml:space="preserve">Взаимодействие с федеральными органами исполнительной власти по вопросам инновационного развития: </w:t>
            </w:r>
            <w:r w:rsidR="00BA08C8">
              <w:rPr>
                <w:rFonts w:eastAsia="Times New Roman"/>
                <w:color w:val="000000"/>
                <w:sz w:val="24"/>
                <w:szCs w:val="24"/>
              </w:rPr>
              <w:t xml:space="preserve">директор по развитию АО «Росхимзащита» - Матвейкин Валерий Григорьевич, </w:t>
            </w:r>
            <w:r w:rsidR="00BA08C8" w:rsidRPr="00E74D0A">
              <w:rPr>
                <w:rFonts w:eastAsia="Times New Roman"/>
                <w:color w:val="000000"/>
                <w:sz w:val="24"/>
                <w:szCs w:val="24"/>
                <w:lang w:val="en-US"/>
              </w:rPr>
              <w:t>E</w:t>
            </w:r>
            <w:r w:rsidR="00BA08C8" w:rsidRPr="00E74D0A">
              <w:rPr>
                <w:rFonts w:eastAsia="Times New Roman"/>
                <w:color w:val="000000"/>
                <w:sz w:val="24"/>
                <w:szCs w:val="24"/>
              </w:rPr>
              <w:t>-</w:t>
            </w:r>
            <w:r w:rsidR="00BA08C8" w:rsidRPr="00E74D0A">
              <w:rPr>
                <w:rFonts w:eastAsia="Times New Roman"/>
                <w:color w:val="000000"/>
                <w:sz w:val="24"/>
                <w:szCs w:val="24"/>
                <w:lang w:val="en-US"/>
              </w:rPr>
              <w:t>mail</w:t>
            </w:r>
            <w:r w:rsidR="00BA08C8" w:rsidRPr="00E74D0A">
              <w:rPr>
                <w:rFonts w:eastAsia="Times New Roman"/>
                <w:color w:val="000000"/>
                <w:sz w:val="24"/>
                <w:szCs w:val="24"/>
              </w:rPr>
              <w:t xml:space="preserve">: </w:t>
            </w:r>
            <w:hyperlink r:id="rId14" w:history="1">
              <w:r w:rsidR="00BA08C8" w:rsidRPr="007D34F0">
                <w:rPr>
                  <w:rStyle w:val="aa"/>
                  <w:rFonts w:eastAsia="Times New Roman"/>
                  <w:sz w:val="24"/>
                  <w:szCs w:val="24"/>
                  <w:lang w:val="en-US"/>
                </w:rPr>
                <w:t>mail</w:t>
              </w:r>
              <w:r w:rsidR="00BA08C8" w:rsidRPr="007D34F0">
                <w:rPr>
                  <w:rStyle w:val="aa"/>
                  <w:rFonts w:eastAsia="Times New Roman"/>
                  <w:sz w:val="24"/>
                  <w:szCs w:val="24"/>
                </w:rPr>
                <w:t>@</w:t>
              </w:r>
              <w:r w:rsidR="00BA08C8" w:rsidRPr="007D34F0">
                <w:rPr>
                  <w:rStyle w:val="aa"/>
                  <w:rFonts w:eastAsia="Times New Roman"/>
                  <w:sz w:val="24"/>
                  <w:szCs w:val="24"/>
                  <w:lang w:val="en-US"/>
                </w:rPr>
                <w:t>krhz</w:t>
              </w:r>
              <w:r w:rsidR="00BA08C8" w:rsidRPr="007D34F0">
                <w:rPr>
                  <w:rStyle w:val="aa"/>
                  <w:rFonts w:eastAsia="Times New Roman"/>
                  <w:sz w:val="24"/>
                  <w:szCs w:val="24"/>
                </w:rPr>
                <w:t>.</w:t>
              </w:r>
              <w:r w:rsidR="00BA08C8" w:rsidRPr="007D34F0">
                <w:rPr>
                  <w:rStyle w:val="aa"/>
                  <w:rFonts w:eastAsia="Times New Roman"/>
                  <w:sz w:val="24"/>
                  <w:szCs w:val="24"/>
                  <w:lang w:val="en-US"/>
                </w:rPr>
                <w:t>ru</w:t>
              </w:r>
            </w:hyperlink>
            <w:r w:rsidR="00BA08C8" w:rsidRPr="00E74D0A">
              <w:rPr>
                <w:rFonts w:eastAsia="Times New Roman"/>
                <w:color w:val="000000"/>
                <w:sz w:val="24"/>
                <w:szCs w:val="24"/>
              </w:rPr>
              <w:t>.</w:t>
            </w:r>
            <w:r w:rsidRPr="00A066CA"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412718" w:rsidTr="00621638">
        <w:trPr>
          <w:trHeight w:val="5021"/>
        </w:trPr>
        <w:tc>
          <w:tcPr>
            <w:tcW w:w="1809" w:type="dxa"/>
          </w:tcPr>
          <w:p w:rsidR="00412718" w:rsidRDefault="00412718" w:rsidP="003067EB">
            <w:pPr>
              <w:shd w:val="clear" w:color="auto" w:fill="FFFFFF"/>
              <w:spacing w:line="281" w:lineRule="exact"/>
            </w:pPr>
            <w:r>
              <w:rPr>
                <w:rFonts w:eastAsia="Times New Roman"/>
                <w:color w:val="000000"/>
                <w:sz w:val="24"/>
                <w:szCs w:val="24"/>
              </w:rPr>
              <w:t xml:space="preserve">Дочерние </w:t>
            </w:r>
          </w:p>
          <w:p w:rsidR="00412718" w:rsidRDefault="00412718" w:rsidP="00B240D5">
            <w:pPr>
              <w:shd w:val="clear" w:color="auto" w:fill="FFFFFF"/>
              <w:spacing w:line="281" w:lineRule="exact"/>
              <w:ind w:left="14"/>
            </w:pPr>
            <w:r>
              <w:rPr>
                <w:rFonts w:eastAsia="Times New Roman"/>
                <w:color w:val="000000"/>
                <w:spacing w:val="-1"/>
                <w:sz w:val="24"/>
                <w:szCs w:val="24"/>
              </w:rPr>
              <w:t>общества,</w:t>
            </w:r>
          </w:p>
          <w:p w:rsidR="00412718" w:rsidRDefault="00412718" w:rsidP="00B240D5">
            <w:pPr>
              <w:shd w:val="clear" w:color="auto" w:fill="FFFFFF"/>
              <w:spacing w:line="281" w:lineRule="exact"/>
              <w:ind w:left="14"/>
            </w:pPr>
            <w:r>
              <w:rPr>
                <w:rFonts w:eastAsia="Times New Roman"/>
                <w:color w:val="000000"/>
                <w:sz w:val="24"/>
                <w:szCs w:val="24"/>
              </w:rPr>
              <w:t xml:space="preserve">участвующие в </w:t>
            </w:r>
            <w:r>
              <w:rPr>
                <w:rFonts w:eastAsia="Times New Roman"/>
                <w:color w:val="000000"/>
                <w:spacing w:val="-1"/>
                <w:sz w:val="24"/>
                <w:szCs w:val="24"/>
              </w:rPr>
              <w:t xml:space="preserve">реализации </w:t>
            </w:r>
            <w:r w:rsidRPr="00A76300">
              <w:rPr>
                <w:rFonts w:eastAsia="Times New Roman"/>
                <w:color w:val="000000"/>
                <w:spacing w:val="-11"/>
                <w:sz w:val="24"/>
                <w:szCs w:val="24"/>
              </w:rPr>
              <w:t xml:space="preserve"> </w:t>
            </w:r>
            <w:r w:rsidRPr="003067EB">
              <w:rPr>
                <w:rFonts w:eastAsia="Times New Roman"/>
                <w:color w:val="000000"/>
                <w:sz w:val="24"/>
                <w:szCs w:val="24"/>
              </w:rPr>
              <w:t>П</w:t>
            </w:r>
            <w:r w:rsidR="002728D4">
              <w:rPr>
                <w:rFonts w:eastAsia="Times New Roman"/>
                <w:color w:val="000000"/>
                <w:sz w:val="24"/>
                <w:szCs w:val="24"/>
              </w:rPr>
              <w:t>ИР-2025</w:t>
            </w:r>
          </w:p>
          <w:p w:rsidR="00412718" w:rsidRPr="00E0131D" w:rsidRDefault="00412718" w:rsidP="004874DB">
            <w:pPr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3"/>
          </w:tcPr>
          <w:p w:rsidR="00412718" w:rsidRPr="00A066CA" w:rsidRDefault="00412718" w:rsidP="00A066CA">
            <w:pPr>
              <w:shd w:val="clear" w:color="auto" w:fill="FFFFFF"/>
              <w:jc w:val="center"/>
            </w:pPr>
            <w:r>
              <w:rPr>
                <w:rFonts w:eastAsia="Times New Roman"/>
                <w:color w:val="000000"/>
                <w:spacing w:val="2"/>
                <w:sz w:val="24"/>
                <w:szCs w:val="24"/>
              </w:rPr>
              <w:t>Направления деятельности:</w:t>
            </w:r>
          </w:p>
          <w:p w:rsidR="00412718" w:rsidRDefault="00412718" w:rsidP="00A066CA">
            <w:pPr>
              <w:shd w:val="clear" w:color="auto" w:fill="FFFFFF"/>
              <w:rPr>
                <w:rFonts w:eastAsia="Times New Roman"/>
                <w:color w:val="000000"/>
                <w:spacing w:val="1"/>
                <w:sz w:val="24"/>
                <w:szCs w:val="24"/>
              </w:rPr>
            </w:pPr>
          </w:p>
          <w:p w:rsidR="00412718" w:rsidRDefault="00412718" w:rsidP="00A066CA">
            <w:pPr>
              <w:shd w:val="clear" w:color="auto" w:fill="FFFFFF"/>
              <w:rPr>
                <w:rFonts w:eastAsia="Times New Roman"/>
                <w:color w:val="000000"/>
                <w:spacing w:val="1"/>
                <w:sz w:val="24"/>
                <w:szCs w:val="24"/>
              </w:rPr>
            </w:pPr>
            <w:r>
              <w:rPr>
                <w:rFonts w:eastAsia="Times New Roman"/>
                <w:color w:val="000000"/>
                <w:spacing w:val="1"/>
                <w:sz w:val="24"/>
                <w:szCs w:val="24"/>
              </w:rPr>
              <w:t xml:space="preserve">Средства защиты органов дыхания фильтрующего типа и системы фильтровентиляционной очистки воздуха. Химическая элементная база для указанных средств и систем  </w:t>
            </w:r>
          </w:p>
          <w:p w:rsidR="00412718" w:rsidRDefault="00412718" w:rsidP="00A066CA">
            <w:pPr>
              <w:shd w:val="clear" w:color="auto" w:fill="FFFFFF"/>
              <w:rPr>
                <w:rFonts w:eastAsia="Times New Roman"/>
                <w:color w:val="000000"/>
                <w:spacing w:val="1"/>
                <w:sz w:val="24"/>
                <w:szCs w:val="24"/>
              </w:rPr>
            </w:pPr>
          </w:p>
          <w:p w:rsidR="00412718" w:rsidRDefault="00412718" w:rsidP="00621638">
            <w:pPr>
              <w:shd w:val="clear" w:color="auto" w:fill="FFFFFF"/>
              <w:rPr>
                <w:rFonts w:eastAsia="Times New Roman"/>
                <w:color w:val="000000"/>
                <w:spacing w:val="1"/>
                <w:sz w:val="24"/>
                <w:szCs w:val="24"/>
              </w:rPr>
            </w:pPr>
            <w:r>
              <w:rPr>
                <w:rFonts w:eastAsia="Times New Roman"/>
                <w:color w:val="000000"/>
                <w:spacing w:val="1"/>
                <w:sz w:val="24"/>
                <w:szCs w:val="24"/>
              </w:rPr>
              <w:t xml:space="preserve">Средства защиты кожи фильтрующего и изолирующего типа. </w:t>
            </w:r>
            <w:r w:rsidR="002312DE">
              <w:rPr>
                <w:rFonts w:eastAsia="Times New Roman"/>
                <w:color w:val="000000"/>
                <w:spacing w:val="1"/>
                <w:sz w:val="24"/>
                <w:szCs w:val="24"/>
              </w:rPr>
              <w:t>Индивидуальные системы</w:t>
            </w:r>
            <w:r>
              <w:rPr>
                <w:rFonts w:eastAsia="Times New Roman"/>
                <w:color w:val="000000"/>
                <w:spacing w:val="1"/>
                <w:sz w:val="24"/>
                <w:szCs w:val="24"/>
              </w:rPr>
              <w:t xml:space="preserve"> жизнеобеспечения. Химическая элементная база и защитные материалы для указанных средств и систем  </w:t>
            </w:r>
          </w:p>
          <w:p w:rsidR="00412718" w:rsidRDefault="00412718" w:rsidP="00A066CA">
            <w:pPr>
              <w:shd w:val="clear" w:color="auto" w:fill="FFFFFF"/>
              <w:rPr>
                <w:rFonts w:eastAsia="Times New Roman"/>
                <w:color w:val="000000"/>
                <w:spacing w:val="1"/>
                <w:sz w:val="24"/>
                <w:szCs w:val="24"/>
              </w:rPr>
            </w:pPr>
          </w:p>
          <w:p w:rsidR="00412718" w:rsidRPr="00E0131D" w:rsidRDefault="00412718" w:rsidP="00621638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pacing w:val="1"/>
                <w:sz w:val="24"/>
                <w:szCs w:val="24"/>
              </w:rPr>
              <w:t>Средства индикации, химической разведки и мониторинга состава атмосферного воздуха</w:t>
            </w:r>
          </w:p>
        </w:tc>
        <w:tc>
          <w:tcPr>
            <w:tcW w:w="3969" w:type="dxa"/>
            <w:gridSpan w:val="7"/>
          </w:tcPr>
          <w:p w:rsidR="00412718" w:rsidRDefault="00412718" w:rsidP="00A066CA">
            <w:pPr>
              <w:shd w:val="clear" w:color="auto" w:fill="FFFFFF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pacing w:val="1"/>
                <w:sz w:val="24"/>
                <w:szCs w:val="24"/>
              </w:rPr>
              <w:t>Наименование дочернего общества</w:t>
            </w:r>
            <w:r>
              <w:rPr>
                <w:rFonts w:eastAsia="Times New Roman"/>
                <w:color w:val="000000"/>
                <w:sz w:val="24"/>
                <w:szCs w:val="24"/>
              </w:rPr>
              <w:t>:</w:t>
            </w:r>
          </w:p>
          <w:p w:rsidR="00412718" w:rsidRDefault="00412718" w:rsidP="00A066CA">
            <w:pPr>
              <w:shd w:val="clear" w:color="auto" w:fill="FFFFFF"/>
              <w:jc w:val="center"/>
            </w:pPr>
          </w:p>
          <w:p w:rsidR="00412718" w:rsidRDefault="00412718" w:rsidP="00A066CA">
            <w:pPr>
              <w:shd w:val="clear" w:color="auto" w:fill="FFFFFF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pacing w:val="1"/>
                <w:sz w:val="24"/>
                <w:szCs w:val="24"/>
              </w:rPr>
              <w:t>АО «ЭНПО «Неорганика</w:t>
            </w:r>
            <w:r>
              <w:rPr>
                <w:rFonts w:eastAsia="Times New Roman"/>
                <w:color w:val="000000"/>
                <w:sz w:val="24"/>
                <w:szCs w:val="24"/>
              </w:rPr>
              <w:t xml:space="preserve">», </w:t>
            </w:r>
          </w:p>
          <w:p w:rsidR="00412718" w:rsidRDefault="00412718" w:rsidP="00A066CA">
            <w:pPr>
              <w:shd w:val="clear" w:color="auto" w:fill="FFFFFF"/>
            </w:pPr>
            <w:r>
              <w:rPr>
                <w:rFonts w:eastAsia="Times New Roman"/>
                <w:color w:val="000000"/>
                <w:sz w:val="24"/>
                <w:szCs w:val="24"/>
              </w:rPr>
              <w:t xml:space="preserve">г. Электросталь Московской области </w:t>
            </w:r>
          </w:p>
          <w:p w:rsidR="00412718" w:rsidRDefault="00412718" w:rsidP="00A066CA">
            <w:pPr>
              <w:shd w:val="clear" w:color="auto" w:fill="FFFFFF"/>
              <w:rPr>
                <w:rFonts w:eastAsia="Times New Roman"/>
                <w:color w:val="000000"/>
                <w:spacing w:val="3"/>
                <w:sz w:val="24"/>
                <w:szCs w:val="24"/>
              </w:rPr>
            </w:pPr>
          </w:p>
          <w:p w:rsidR="00412718" w:rsidRDefault="00412718" w:rsidP="00A066CA">
            <w:pPr>
              <w:shd w:val="clear" w:color="auto" w:fill="FFFFFF"/>
              <w:rPr>
                <w:rFonts w:eastAsia="Times New Roman"/>
                <w:color w:val="000000"/>
                <w:spacing w:val="3"/>
                <w:sz w:val="24"/>
                <w:szCs w:val="24"/>
              </w:rPr>
            </w:pPr>
          </w:p>
          <w:p w:rsidR="00412718" w:rsidRDefault="00412718" w:rsidP="00A066CA">
            <w:pPr>
              <w:shd w:val="clear" w:color="auto" w:fill="FFFFFF"/>
              <w:rPr>
                <w:rFonts w:eastAsia="Times New Roman"/>
                <w:color w:val="000000"/>
                <w:spacing w:val="3"/>
                <w:sz w:val="24"/>
                <w:szCs w:val="24"/>
              </w:rPr>
            </w:pPr>
          </w:p>
          <w:p w:rsidR="00412718" w:rsidRDefault="00412718" w:rsidP="00A066CA">
            <w:pPr>
              <w:shd w:val="clear" w:color="auto" w:fill="FFFFFF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pacing w:val="3"/>
                <w:sz w:val="24"/>
                <w:szCs w:val="24"/>
              </w:rPr>
              <w:t>АО «КазХимНИИ</w:t>
            </w:r>
            <w:r w:rsidRPr="00A066CA">
              <w:rPr>
                <w:rFonts w:eastAsia="Times New Roman"/>
                <w:color w:val="000000"/>
                <w:sz w:val="24"/>
                <w:szCs w:val="24"/>
              </w:rPr>
              <w:t>»</w:t>
            </w:r>
            <w:r>
              <w:rPr>
                <w:rFonts w:eastAsia="Times New Roman"/>
                <w:color w:val="000000"/>
                <w:sz w:val="24"/>
                <w:szCs w:val="24"/>
              </w:rPr>
              <w:t xml:space="preserve">, </w:t>
            </w:r>
          </w:p>
          <w:p w:rsidR="00412718" w:rsidRDefault="00412718" w:rsidP="00A066CA">
            <w:pPr>
              <w:shd w:val="clear" w:color="auto" w:fill="FFFFFF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г. Казань</w:t>
            </w:r>
          </w:p>
          <w:p w:rsidR="00412718" w:rsidRDefault="00412718" w:rsidP="00A066CA">
            <w:pPr>
              <w:shd w:val="clear" w:color="auto" w:fill="FFFFFF"/>
              <w:rPr>
                <w:rFonts w:eastAsia="Times New Roman"/>
                <w:color w:val="000000"/>
                <w:spacing w:val="2"/>
                <w:sz w:val="24"/>
                <w:szCs w:val="24"/>
              </w:rPr>
            </w:pPr>
          </w:p>
          <w:p w:rsidR="00412718" w:rsidRDefault="00412718" w:rsidP="003067EB">
            <w:pPr>
              <w:shd w:val="clear" w:color="auto" w:fill="FFFFFF"/>
              <w:rPr>
                <w:rFonts w:eastAsia="Times New Roman"/>
                <w:color w:val="000000"/>
                <w:spacing w:val="2"/>
                <w:sz w:val="24"/>
                <w:szCs w:val="24"/>
              </w:rPr>
            </w:pPr>
          </w:p>
          <w:p w:rsidR="00412718" w:rsidRDefault="00412718" w:rsidP="003067EB">
            <w:pPr>
              <w:shd w:val="clear" w:color="auto" w:fill="FFFFFF"/>
              <w:rPr>
                <w:rFonts w:eastAsia="Times New Roman"/>
                <w:color w:val="000000"/>
                <w:spacing w:val="2"/>
                <w:sz w:val="24"/>
                <w:szCs w:val="24"/>
              </w:rPr>
            </w:pPr>
          </w:p>
          <w:p w:rsidR="00412718" w:rsidRDefault="00412718" w:rsidP="003067EB">
            <w:pPr>
              <w:shd w:val="clear" w:color="auto" w:fill="FFFFFF"/>
              <w:rPr>
                <w:rFonts w:eastAsia="Times New Roman"/>
                <w:color w:val="000000"/>
                <w:spacing w:val="2"/>
                <w:sz w:val="24"/>
                <w:szCs w:val="24"/>
              </w:rPr>
            </w:pPr>
          </w:p>
          <w:p w:rsidR="00412718" w:rsidRDefault="00412718" w:rsidP="003067EB">
            <w:pPr>
              <w:shd w:val="clear" w:color="auto" w:fill="FFFFFF"/>
              <w:rPr>
                <w:rFonts w:eastAsia="Times New Roman"/>
                <w:color w:val="000000"/>
                <w:spacing w:val="2"/>
                <w:sz w:val="24"/>
                <w:szCs w:val="24"/>
              </w:rPr>
            </w:pPr>
          </w:p>
          <w:p w:rsidR="00412718" w:rsidRDefault="00412718" w:rsidP="003067EB">
            <w:pPr>
              <w:shd w:val="clear" w:color="auto" w:fill="FFFFFF"/>
              <w:rPr>
                <w:rFonts w:eastAsia="Times New Roman"/>
                <w:color w:val="000000"/>
                <w:spacing w:val="2"/>
                <w:sz w:val="24"/>
                <w:szCs w:val="24"/>
              </w:rPr>
            </w:pPr>
            <w:r>
              <w:rPr>
                <w:rFonts w:eastAsia="Times New Roman"/>
                <w:color w:val="000000"/>
                <w:spacing w:val="2"/>
                <w:sz w:val="24"/>
                <w:szCs w:val="24"/>
              </w:rPr>
              <w:t>АО «ГосНИИхиманалит»,</w:t>
            </w:r>
          </w:p>
          <w:p w:rsidR="00412718" w:rsidRPr="00E0131D" w:rsidRDefault="00412718" w:rsidP="00621638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pacing w:val="2"/>
                <w:sz w:val="24"/>
                <w:szCs w:val="24"/>
              </w:rPr>
              <w:t>г. Санкт-Петербург</w:t>
            </w:r>
          </w:p>
        </w:tc>
      </w:tr>
    </w:tbl>
    <w:p w:rsidR="006142C8" w:rsidRDefault="006142C8"/>
    <w:p w:rsidR="00D8568D" w:rsidRDefault="00D8568D"/>
    <w:p w:rsidR="00D8568D" w:rsidRDefault="00D8568D">
      <w:r>
        <w:t xml:space="preserve">*- </w:t>
      </w:r>
      <w:r w:rsidRPr="00D8568D">
        <w:rPr>
          <w:sz w:val="24"/>
          <w:szCs w:val="24"/>
        </w:rPr>
        <w:t>актуализированные</w:t>
      </w:r>
      <w:r>
        <w:t xml:space="preserve"> </w:t>
      </w:r>
      <w:r w:rsidRPr="00D8568D">
        <w:rPr>
          <w:sz w:val="24"/>
          <w:szCs w:val="24"/>
        </w:rPr>
        <w:t xml:space="preserve">показатели </w:t>
      </w:r>
      <w:r w:rsidRPr="00D8568D">
        <w:rPr>
          <w:rFonts w:eastAsia="Times New Roman"/>
          <w:color w:val="000000"/>
          <w:sz w:val="24"/>
          <w:szCs w:val="24"/>
        </w:rPr>
        <w:t>Программ</w:t>
      </w:r>
      <w:r>
        <w:rPr>
          <w:rFonts w:eastAsia="Times New Roman"/>
          <w:color w:val="000000"/>
          <w:sz w:val="24"/>
          <w:szCs w:val="24"/>
        </w:rPr>
        <w:t xml:space="preserve">ы (утверждены </w:t>
      </w:r>
      <w:r w:rsidR="003E2DFB">
        <w:rPr>
          <w:rFonts w:eastAsia="Times New Roman"/>
          <w:color w:val="000000"/>
          <w:sz w:val="24"/>
          <w:szCs w:val="24"/>
        </w:rPr>
        <w:t xml:space="preserve">на заседании Совета директоров </w:t>
      </w:r>
      <w:r w:rsidR="002312DE" w:rsidRPr="002312DE">
        <w:rPr>
          <w:rFonts w:eastAsia="Times New Roman"/>
          <w:color w:val="000000"/>
          <w:sz w:val="24"/>
          <w:szCs w:val="24"/>
        </w:rPr>
        <w:t xml:space="preserve">АО РХЗ </w:t>
      </w:r>
      <w:r w:rsidR="003E2DFB">
        <w:rPr>
          <w:rFonts w:eastAsia="Times New Roman"/>
          <w:color w:val="000000"/>
          <w:sz w:val="24"/>
          <w:szCs w:val="24"/>
        </w:rPr>
        <w:t>(протокол № 169 от 30.12.22 г., вопр. 2).</w:t>
      </w:r>
    </w:p>
    <w:sectPr w:rsidR="00D8568D" w:rsidSect="00473A93">
      <w:footerReference w:type="default" r:id="rId15"/>
      <w:pgSz w:w="11906" w:h="16838"/>
      <w:pgMar w:top="1134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39FF" w:rsidRDefault="004239FF" w:rsidP="005A7167">
      <w:r>
        <w:separator/>
      </w:r>
    </w:p>
  </w:endnote>
  <w:endnote w:type="continuationSeparator" w:id="0">
    <w:p w:rsidR="004239FF" w:rsidRDefault="004239FF" w:rsidP="005A71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5969986"/>
      <w:docPartObj>
        <w:docPartGallery w:val="Page Numbers (Bottom of Page)"/>
        <w:docPartUnique/>
      </w:docPartObj>
    </w:sdtPr>
    <w:sdtEndPr/>
    <w:sdtContent>
      <w:p w:rsidR="006C666B" w:rsidRDefault="00D73437">
        <w:pPr>
          <w:pStyle w:val="a8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5202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6C666B" w:rsidRDefault="006C666B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39FF" w:rsidRDefault="004239FF" w:rsidP="005A7167">
      <w:r>
        <w:separator/>
      </w:r>
    </w:p>
  </w:footnote>
  <w:footnote w:type="continuationSeparator" w:id="0">
    <w:p w:rsidR="004239FF" w:rsidRDefault="004239FF" w:rsidP="005A716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79229288"/>
    <w:lvl w:ilvl="0">
      <w:numFmt w:val="bullet"/>
      <w:lvlText w:val="*"/>
      <w:lvlJc w:val="left"/>
    </w:lvl>
  </w:abstractNum>
  <w:abstractNum w:abstractNumId="1" w15:restartNumberingAfterBreak="0">
    <w:nsid w:val="6D3A249D"/>
    <w:multiLevelType w:val="hybridMultilevel"/>
    <w:tmpl w:val="8FF08AE0"/>
    <w:lvl w:ilvl="0" w:tplc="48901F3C">
      <w:start w:val="1"/>
      <w:numFmt w:val="decimal"/>
      <w:lvlText w:val="%1."/>
      <w:lvlJc w:val="left"/>
      <w:pPr>
        <w:ind w:left="1269" w:hanging="810"/>
      </w:pPr>
      <w:rPr>
        <w:rFonts w:eastAsiaTheme="minorEastAsia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39" w:hanging="360"/>
      </w:pPr>
    </w:lvl>
    <w:lvl w:ilvl="2" w:tplc="0419001B" w:tentative="1">
      <w:start w:val="1"/>
      <w:numFmt w:val="lowerRoman"/>
      <w:lvlText w:val="%3."/>
      <w:lvlJc w:val="right"/>
      <w:pPr>
        <w:ind w:left="2259" w:hanging="180"/>
      </w:pPr>
    </w:lvl>
    <w:lvl w:ilvl="3" w:tplc="0419000F" w:tentative="1">
      <w:start w:val="1"/>
      <w:numFmt w:val="decimal"/>
      <w:lvlText w:val="%4."/>
      <w:lvlJc w:val="left"/>
      <w:pPr>
        <w:ind w:left="2979" w:hanging="360"/>
      </w:pPr>
    </w:lvl>
    <w:lvl w:ilvl="4" w:tplc="04190019" w:tentative="1">
      <w:start w:val="1"/>
      <w:numFmt w:val="lowerLetter"/>
      <w:lvlText w:val="%5."/>
      <w:lvlJc w:val="left"/>
      <w:pPr>
        <w:ind w:left="3699" w:hanging="360"/>
      </w:pPr>
    </w:lvl>
    <w:lvl w:ilvl="5" w:tplc="0419001B" w:tentative="1">
      <w:start w:val="1"/>
      <w:numFmt w:val="lowerRoman"/>
      <w:lvlText w:val="%6."/>
      <w:lvlJc w:val="right"/>
      <w:pPr>
        <w:ind w:left="4419" w:hanging="180"/>
      </w:pPr>
    </w:lvl>
    <w:lvl w:ilvl="6" w:tplc="0419000F" w:tentative="1">
      <w:start w:val="1"/>
      <w:numFmt w:val="decimal"/>
      <w:lvlText w:val="%7."/>
      <w:lvlJc w:val="left"/>
      <w:pPr>
        <w:ind w:left="5139" w:hanging="360"/>
      </w:pPr>
    </w:lvl>
    <w:lvl w:ilvl="7" w:tplc="04190019" w:tentative="1">
      <w:start w:val="1"/>
      <w:numFmt w:val="lowerLetter"/>
      <w:lvlText w:val="%8."/>
      <w:lvlJc w:val="left"/>
      <w:pPr>
        <w:ind w:left="5859" w:hanging="360"/>
      </w:pPr>
    </w:lvl>
    <w:lvl w:ilvl="8" w:tplc="0419001B" w:tentative="1">
      <w:start w:val="1"/>
      <w:numFmt w:val="lowerRoman"/>
      <w:lvlText w:val="%9."/>
      <w:lvlJc w:val="right"/>
      <w:pPr>
        <w:ind w:left="6579" w:hanging="180"/>
      </w:p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238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142C8"/>
    <w:rsid w:val="00000A9A"/>
    <w:rsid w:val="00010C7E"/>
    <w:rsid w:val="0001735C"/>
    <w:rsid w:val="00031B59"/>
    <w:rsid w:val="00033037"/>
    <w:rsid w:val="00050155"/>
    <w:rsid w:val="00052391"/>
    <w:rsid w:val="00053A2A"/>
    <w:rsid w:val="00053DEF"/>
    <w:rsid w:val="00062B22"/>
    <w:rsid w:val="00065360"/>
    <w:rsid w:val="00095F4B"/>
    <w:rsid w:val="000A1B3E"/>
    <w:rsid w:val="000B4C64"/>
    <w:rsid w:val="000D4F62"/>
    <w:rsid w:val="000F1005"/>
    <w:rsid w:val="00102962"/>
    <w:rsid w:val="00121726"/>
    <w:rsid w:val="0012713E"/>
    <w:rsid w:val="00140510"/>
    <w:rsid w:val="001463F4"/>
    <w:rsid w:val="001465D9"/>
    <w:rsid w:val="00164F8E"/>
    <w:rsid w:val="0017320A"/>
    <w:rsid w:val="00184CB7"/>
    <w:rsid w:val="001A11E1"/>
    <w:rsid w:val="001B720E"/>
    <w:rsid w:val="001C441C"/>
    <w:rsid w:val="001D08C8"/>
    <w:rsid w:val="001D0FB0"/>
    <w:rsid w:val="001F420B"/>
    <w:rsid w:val="001F48E5"/>
    <w:rsid w:val="001F5E97"/>
    <w:rsid w:val="001F7839"/>
    <w:rsid w:val="00203BCB"/>
    <w:rsid w:val="00207819"/>
    <w:rsid w:val="002200B2"/>
    <w:rsid w:val="00221722"/>
    <w:rsid w:val="002312DE"/>
    <w:rsid w:val="00240FC8"/>
    <w:rsid w:val="00245735"/>
    <w:rsid w:val="00253A0D"/>
    <w:rsid w:val="0025400D"/>
    <w:rsid w:val="00255F45"/>
    <w:rsid w:val="00256312"/>
    <w:rsid w:val="00264169"/>
    <w:rsid w:val="002728D4"/>
    <w:rsid w:val="002955C1"/>
    <w:rsid w:val="002C0F8B"/>
    <w:rsid w:val="002C3695"/>
    <w:rsid w:val="002C36F6"/>
    <w:rsid w:val="002C3A4D"/>
    <w:rsid w:val="002D5D04"/>
    <w:rsid w:val="002D5D0C"/>
    <w:rsid w:val="002F0FD5"/>
    <w:rsid w:val="003067EB"/>
    <w:rsid w:val="00312A27"/>
    <w:rsid w:val="00342A26"/>
    <w:rsid w:val="00345423"/>
    <w:rsid w:val="003743A9"/>
    <w:rsid w:val="00381FC9"/>
    <w:rsid w:val="00391DB6"/>
    <w:rsid w:val="003A0F42"/>
    <w:rsid w:val="003A1AA4"/>
    <w:rsid w:val="003A1EAA"/>
    <w:rsid w:val="003B2C62"/>
    <w:rsid w:val="003B5E67"/>
    <w:rsid w:val="003C63C5"/>
    <w:rsid w:val="003D20F2"/>
    <w:rsid w:val="003E2DFB"/>
    <w:rsid w:val="003F0846"/>
    <w:rsid w:val="0040316C"/>
    <w:rsid w:val="00412718"/>
    <w:rsid w:val="00416683"/>
    <w:rsid w:val="00417E34"/>
    <w:rsid w:val="004204F0"/>
    <w:rsid w:val="00421A76"/>
    <w:rsid w:val="004239FF"/>
    <w:rsid w:val="0043321E"/>
    <w:rsid w:val="00440738"/>
    <w:rsid w:val="0044363C"/>
    <w:rsid w:val="0044383C"/>
    <w:rsid w:val="00446A8D"/>
    <w:rsid w:val="0045038B"/>
    <w:rsid w:val="004623A2"/>
    <w:rsid w:val="004673AA"/>
    <w:rsid w:val="00472584"/>
    <w:rsid w:val="00473A93"/>
    <w:rsid w:val="004874DB"/>
    <w:rsid w:val="004948A3"/>
    <w:rsid w:val="004A3185"/>
    <w:rsid w:val="004B21EC"/>
    <w:rsid w:val="004C147A"/>
    <w:rsid w:val="004C21CF"/>
    <w:rsid w:val="004D032D"/>
    <w:rsid w:val="0051035A"/>
    <w:rsid w:val="00521D1A"/>
    <w:rsid w:val="00524930"/>
    <w:rsid w:val="00534BB3"/>
    <w:rsid w:val="00555D3F"/>
    <w:rsid w:val="005763D2"/>
    <w:rsid w:val="005A7167"/>
    <w:rsid w:val="005D5438"/>
    <w:rsid w:val="005F068E"/>
    <w:rsid w:val="006009F1"/>
    <w:rsid w:val="006142C8"/>
    <w:rsid w:val="00614ABB"/>
    <w:rsid w:val="006172BE"/>
    <w:rsid w:val="00620F50"/>
    <w:rsid w:val="00621638"/>
    <w:rsid w:val="00636964"/>
    <w:rsid w:val="00657689"/>
    <w:rsid w:val="00657D84"/>
    <w:rsid w:val="00660D75"/>
    <w:rsid w:val="00667BD3"/>
    <w:rsid w:val="00686F27"/>
    <w:rsid w:val="00694688"/>
    <w:rsid w:val="006954FB"/>
    <w:rsid w:val="006A300D"/>
    <w:rsid w:val="006A6DF5"/>
    <w:rsid w:val="006C4A45"/>
    <w:rsid w:val="006C666B"/>
    <w:rsid w:val="006D65D2"/>
    <w:rsid w:val="006D6800"/>
    <w:rsid w:val="006F54BC"/>
    <w:rsid w:val="006F6185"/>
    <w:rsid w:val="006F6D5D"/>
    <w:rsid w:val="00707828"/>
    <w:rsid w:val="00720367"/>
    <w:rsid w:val="00732A1C"/>
    <w:rsid w:val="00753F03"/>
    <w:rsid w:val="0075410F"/>
    <w:rsid w:val="007553B8"/>
    <w:rsid w:val="00766A6A"/>
    <w:rsid w:val="0077009F"/>
    <w:rsid w:val="0077079D"/>
    <w:rsid w:val="00774276"/>
    <w:rsid w:val="0078595A"/>
    <w:rsid w:val="00785A97"/>
    <w:rsid w:val="007C0FEA"/>
    <w:rsid w:val="007C131E"/>
    <w:rsid w:val="007C4E25"/>
    <w:rsid w:val="007C646C"/>
    <w:rsid w:val="007E3B30"/>
    <w:rsid w:val="008038E5"/>
    <w:rsid w:val="00805049"/>
    <w:rsid w:val="008111DB"/>
    <w:rsid w:val="00824393"/>
    <w:rsid w:val="008333EA"/>
    <w:rsid w:val="00852B75"/>
    <w:rsid w:val="00855417"/>
    <w:rsid w:val="008669D5"/>
    <w:rsid w:val="008878A5"/>
    <w:rsid w:val="008936A6"/>
    <w:rsid w:val="008B0A11"/>
    <w:rsid w:val="008B4BAE"/>
    <w:rsid w:val="008B7C95"/>
    <w:rsid w:val="008C47F2"/>
    <w:rsid w:val="008C770D"/>
    <w:rsid w:val="008E6BC5"/>
    <w:rsid w:val="008F0407"/>
    <w:rsid w:val="008F263F"/>
    <w:rsid w:val="009004AE"/>
    <w:rsid w:val="0090104C"/>
    <w:rsid w:val="009035F8"/>
    <w:rsid w:val="00915628"/>
    <w:rsid w:val="00917061"/>
    <w:rsid w:val="00917AC0"/>
    <w:rsid w:val="00936BC8"/>
    <w:rsid w:val="0094370E"/>
    <w:rsid w:val="0095618E"/>
    <w:rsid w:val="00956DBB"/>
    <w:rsid w:val="00971573"/>
    <w:rsid w:val="009742A2"/>
    <w:rsid w:val="00982FC9"/>
    <w:rsid w:val="009D1FBE"/>
    <w:rsid w:val="009D4D0C"/>
    <w:rsid w:val="00A066CA"/>
    <w:rsid w:val="00A126F2"/>
    <w:rsid w:val="00A133C0"/>
    <w:rsid w:val="00A142E7"/>
    <w:rsid w:val="00A1672A"/>
    <w:rsid w:val="00A26501"/>
    <w:rsid w:val="00A31667"/>
    <w:rsid w:val="00A50B89"/>
    <w:rsid w:val="00A54710"/>
    <w:rsid w:val="00A67C89"/>
    <w:rsid w:val="00A72ADC"/>
    <w:rsid w:val="00A86614"/>
    <w:rsid w:val="00A917FF"/>
    <w:rsid w:val="00AA00CD"/>
    <w:rsid w:val="00AC68DA"/>
    <w:rsid w:val="00AD407B"/>
    <w:rsid w:val="00AD434C"/>
    <w:rsid w:val="00AD6D7A"/>
    <w:rsid w:val="00AF56B3"/>
    <w:rsid w:val="00AF6C48"/>
    <w:rsid w:val="00B041C4"/>
    <w:rsid w:val="00B048AB"/>
    <w:rsid w:val="00B0714D"/>
    <w:rsid w:val="00B21EC1"/>
    <w:rsid w:val="00B2300B"/>
    <w:rsid w:val="00B240D5"/>
    <w:rsid w:val="00B32C8D"/>
    <w:rsid w:val="00B336DE"/>
    <w:rsid w:val="00B40CFC"/>
    <w:rsid w:val="00B46BD1"/>
    <w:rsid w:val="00B47F8D"/>
    <w:rsid w:val="00B5202F"/>
    <w:rsid w:val="00B758AA"/>
    <w:rsid w:val="00B83483"/>
    <w:rsid w:val="00BA08C8"/>
    <w:rsid w:val="00BB7C40"/>
    <w:rsid w:val="00BC1A9E"/>
    <w:rsid w:val="00BE0253"/>
    <w:rsid w:val="00BE10B4"/>
    <w:rsid w:val="00BE55B8"/>
    <w:rsid w:val="00C00AA5"/>
    <w:rsid w:val="00C016B4"/>
    <w:rsid w:val="00C01D6F"/>
    <w:rsid w:val="00C02E78"/>
    <w:rsid w:val="00C03E0A"/>
    <w:rsid w:val="00C05DA1"/>
    <w:rsid w:val="00C15AC2"/>
    <w:rsid w:val="00C178E0"/>
    <w:rsid w:val="00C42698"/>
    <w:rsid w:val="00C615C9"/>
    <w:rsid w:val="00C67F65"/>
    <w:rsid w:val="00C81B37"/>
    <w:rsid w:val="00C86731"/>
    <w:rsid w:val="00CA6514"/>
    <w:rsid w:val="00CA6609"/>
    <w:rsid w:val="00CA7648"/>
    <w:rsid w:val="00CB41D5"/>
    <w:rsid w:val="00CC34CD"/>
    <w:rsid w:val="00CF1AFA"/>
    <w:rsid w:val="00CF5F50"/>
    <w:rsid w:val="00D01A05"/>
    <w:rsid w:val="00D15BAD"/>
    <w:rsid w:val="00D222E8"/>
    <w:rsid w:val="00D315F6"/>
    <w:rsid w:val="00D31E8F"/>
    <w:rsid w:val="00D40491"/>
    <w:rsid w:val="00D71CD0"/>
    <w:rsid w:val="00D73437"/>
    <w:rsid w:val="00D75B67"/>
    <w:rsid w:val="00D84730"/>
    <w:rsid w:val="00D8568D"/>
    <w:rsid w:val="00DD3416"/>
    <w:rsid w:val="00DE30C3"/>
    <w:rsid w:val="00DE68A6"/>
    <w:rsid w:val="00DF7CC0"/>
    <w:rsid w:val="00E0131D"/>
    <w:rsid w:val="00E20D27"/>
    <w:rsid w:val="00E24CAE"/>
    <w:rsid w:val="00E25EF6"/>
    <w:rsid w:val="00E30571"/>
    <w:rsid w:val="00E32C19"/>
    <w:rsid w:val="00E47939"/>
    <w:rsid w:val="00E5150F"/>
    <w:rsid w:val="00E571BD"/>
    <w:rsid w:val="00E6417F"/>
    <w:rsid w:val="00E74D0A"/>
    <w:rsid w:val="00E76355"/>
    <w:rsid w:val="00E81BB1"/>
    <w:rsid w:val="00E87192"/>
    <w:rsid w:val="00EA0D94"/>
    <w:rsid w:val="00EA271C"/>
    <w:rsid w:val="00EA7D59"/>
    <w:rsid w:val="00EB0B35"/>
    <w:rsid w:val="00EB5146"/>
    <w:rsid w:val="00EC12ED"/>
    <w:rsid w:val="00EC58ED"/>
    <w:rsid w:val="00EC5F27"/>
    <w:rsid w:val="00EE1348"/>
    <w:rsid w:val="00EE3F89"/>
    <w:rsid w:val="00EE69E4"/>
    <w:rsid w:val="00F126CF"/>
    <w:rsid w:val="00F17B67"/>
    <w:rsid w:val="00F2266F"/>
    <w:rsid w:val="00F2373D"/>
    <w:rsid w:val="00F57638"/>
    <w:rsid w:val="00F66BAA"/>
    <w:rsid w:val="00F74473"/>
    <w:rsid w:val="00F771C4"/>
    <w:rsid w:val="00FB0873"/>
    <w:rsid w:val="00FB6AF2"/>
    <w:rsid w:val="00FB7D35"/>
    <w:rsid w:val="00FC476C"/>
    <w:rsid w:val="00FD6E45"/>
    <w:rsid w:val="00FE6F0D"/>
    <w:rsid w:val="00FF3E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06F1DF"/>
  <w15:docId w15:val="{DF5BA864-325F-40B4-A20A-66CF712DBB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42C8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142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A716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A7167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5A716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5A7167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5A716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A7167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a">
    <w:name w:val="Hyperlink"/>
    <w:basedOn w:val="a0"/>
    <w:uiPriority w:val="99"/>
    <w:unhideWhenUsed/>
    <w:rsid w:val="00A066CA"/>
    <w:rPr>
      <w:color w:val="0000FF" w:themeColor="hyperlink"/>
      <w:u w:val="single"/>
    </w:rPr>
  </w:style>
  <w:style w:type="paragraph" w:styleId="ab">
    <w:name w:val="List Paragraph"/>
    <w:aliases w:val="ПАРАГРАФ"/>
    <w:basedOn w:val="a"/>
    <w:link w:val="ac"/>
    <w:uiPriority w:val="34"/>
    <w:qFormat/>
    <w:rsid w:val="00D40491"/>
    <w:pPr>
      <w:ind w:left="720"/>
      <w:contextualSpacing/>
    </w:pPr>
  </w:style>
  <w:style w:type="character" w:customStyle="1" w:styleId="ac">
    <w:name w:val="Абзац списка Знак"/>
    <w:aliases w:val="ПАРАГРАФ Знак"/>
    <w:link w:val="ab"/>
    <w:uiPriority w:val="34"/>
    <w:locked/>
    <w:rsid w:val="00BB7C40"/>
    <w:rPr>
      <w:rFonts w:ascii="Times New Roman" w:eastAsiaTheme="minorEastAsia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hyperlink" Target="mailto:pao@krhz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pao@krhz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mail@krhz.ru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mailto:mail@krhz.ru" TargetMode="Externa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hyperlink" Target="mailto:mail@krhz.ru" TargetMode="Externa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400"/>
            </a:pPr>
            <a:r>
              <a:rPr lang="ru-RU" sz="1200" b="1"/>
              <a:t>Динамика затрат на реализацию ПИР в 2020-2022 годах</a:t>
            </a:r>
            <a:endParaRPr lang="ru-RU" sz="1200"/>
          </a:p>
        </c:rich>
      </c:tx>
      <c:overlay val="0"/>
    </c:title>
    <c:autoTitleDeleted val="0"/>
    <c:plotArea>
      <c:layout>
        <c:manualLayout>
          <c:layoutTarget val="inner"/>
          <c:xMode val="edge"/>
          <c:yMode val="edge"/>
          <c:x val="0.11821851604342815"/>
          <c:y val="0.15268091488563929"/>
          <c:w val="0.85964126255436546"/>
          <c:h val="0.50118672665916753"/>
        </c:manualLayout>
      </c:layout>
      <c:barChart>
        <c:barDir val="col"/>
        <c:grouping val="clustered"/>
        <c:varyColors val="0"/>
        <c:ser>
          <c:idx val="1"/>
          <c:order val="1"/>
          <c:tx>
            <c:strRef>
              <c:f>Лист1!$C$1</c:f>
              <c:strCache>
                <c:ptCount val="1"/>
                <c:pt idx="0">
                  <c:v>НИОКР</c:v>
                </c:pt>
              </c:strCache>
            </c:strRef>
          </c:tx>
          <c:invertIfNegative val="0"/>
          <c:dLbls>
            <c:dLbl>
              <c:idx val="3"/>
              <c:layout>
                <c:manualLayout>
                  <c:x val="0"/>
                  <c:y val="1.899335232668571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E738-4E80-8120-5177E588D08A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1">
                    <a:solidFill>
                      <a:schemeClr val="accent2">
                        <a:lumMod val="75000"/>
                      </a:schemeClr>
                    </a:solidFill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Лист1!$A$2:$A$4</c:f>
              <c:numCache>
                <c:formatCode>General</c:formatCode>
                <c:ptCount val="3"/>
                <c:pt idx="0">
                  <c:v>2020</c:v>
                </c:pt>
                <c:pt idx="1">
                  <c:v>2021</c:v>
                </c:pt>
                <c:pt idx="2">
                  <c:v>2022</c:v>
                </c:pt>
              </c:numCache>
            </c:numRef>
          </c:cat>
          <c:val>
            <c:numRef>
              <c:f>Лист1!$C$2:$C$4</c:f>
              <c:numCache>
                <c:formatCode>General</c:formatCode>
                <c:ptCount val="3"/>
                <c:pt idx="0">
                  <c:v>521.4</c:v>
                </c:pt>
                <c:pt idx="1">
                  <c:v>136.80000000000001</c:v>
                </c:pt>
                <c:pt idx="2">
                  <c:v>157.19999999999999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E738-4E80-8120-5177E588D08A}"/>
            </c:ext>
          </c:extLst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Технологическая модернизация</c:v>
                </c:pt>
              </c:strCache>
            </c:strRef>
          </c:tx>
          <c:invertIfNegative val="0"/>
          <c:dLbls>
            <c:dLbl>
              <c:idx val="2"/>
              <c:layout>
                <c:manualLayout>
                  <c:x val="7.3800738007380288E-3"/>
                  <c:y val="6.9641487360111246E-17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E738-4E80-8120-5177E588D08A}"/>
                </c:ext>
              </c:extLst>
            </c:dLbl>
            <c:dLbl>
              <c:idx val="3"/>
              <c:layout>
                <c:manualLayout>
                  <c:x val="0"/>
                  <c:y val="1.139601139601147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E738-4E80-8120-5177E588D08A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1">
                    <a:solidFill>
                      <a:schemeClr val="accent3">
                        <a:lumMod val="50000"/>
                      </a:schemeClr>
                    </a:solidFill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Лист1!$A$2:$A$4</c:f>
              <c:numCache>
                <c:formatCode>General</c:formatCode>
                <c:ptCount val="3"/>
                <c:pt idx="0">
                  <c:v>2020</c:v>
                </c:pt>
                <c:pt idx="1">
                  <c:v>2021</c:v>
                </c:pt>
                <c:pt idx="2">
                  <c:v>2022</c:v>
                </c:pt>
              </c:numCache>
            </c:numRef>
          </c:cat>
          <c:val>
            <c:numRef>
              <c:f>Лист1!$D$2:$D$4</c:f>
              <c:numCache>
                <c:formatCode>General</c:formatCode>
                <c:ptCount val="3"/>
                <c:pt idx="0">
                  <c:v>92.1</c:v>
                </c:pt>
                <c:pt idx="1">
                  <c:v>60</c:v>
                </c:pt>
                <c:pt idx="2">
                  <c:v>70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E738-4E80-8120-5177E588D08A}"/>
            </c:ext>
          </c:extLst>
        </c:ser>
        <c:ser>
          <c:idx val="3"/>
          <c:order val="3"/>
          <c:tx>
            <c:strRef>
              <c:f>Лист1!$E$1</c:f>
              <c:strCache>
                <c:ptCount val="1"/>
                <c:pt idx="0">
                  <c:v>Прочие мероприятия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7.3800738007380288E-3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E738-4E80-8120-5177E588D08A}"/>
                </c:ext>
              </c:extLst>
            </c:dLbl>
            <c:dLbl>
              <c:idx val="2"/>
              <c:layout>
                <c:manualLayout>
                  <c:x val="1.9680196801968145E-2"/>
                  <c:y val="7.5973409306742306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6-E738-4E80-8120-5177E588D08A}"/>
                </c:ext>
              </c:extLst>
            </c:dLbl>
            <c:dLbl>
              <c:idx val="3"/>
              <c:layout>
                <c:manualLayout>
                  <c:x val="9.8400984009840205E-3"/>
                  <c:y val="1.519468186134853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E738-4E80-8120-5177E588D08A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1">
                    <a:solidFill>
                      <a:schemeClr val="accent4">
                        <a:lumMod val="75000"/>
                      </a:schemeClr>
                    </a:solidFill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Лист1!$A$2:$A$4</c:f>
              <c:numCache>
                <c:formatCode>General</c:formatCode>
                <c:ptCount val="3"/>
                <c:pt idx="0">
                  <c:v>2020</c:v>
                </c:pt>
                <c:pt idx="1">
                  <c:v>2021</c:v>
                </c:pt>
                <c:pt idx="2">
                  <c:v>2022</c:v>
                </c:pt>
              </c:numCache>
            </c:numRef>
          </c:cat>
          <c:val>
            <c:numRef>
              <c:f>Лист1!$E$2:$E$4</c:f>
              <c:numCache>
                <c:formatCode>General</c:formatCode>
                <c:ptCount val="3"/>
                <c:pt idx="0">
                  <c:v>0</c:v>
                </c:pt>
                <c:pt idx="1">
                  <c:v>3.2</c:v>
                </c:pt>
                <c:pt idx="2">
                  <c:v>22.3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8-E738-4E80-8120-5177E588D08A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75"/>
        <c:axId val="106916096"/>
        <c:axId val="128742144"/>
      </c:barChart>
      <c:lineChart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ПИР в целом</c:v>
                </c:pt>
              </c:strCache>
            </c:strRef>
          </c:tx>
          <c:dLbls>
            <c:dLbl>
              <c:idx val="0"/>
              <c:layout>
                <c:manualLayout>
                  <c:x val="-1.2598425196850453E-2"/>
                  <c:y val="-3.038936372269716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9-E738-4E80-8120-5177E588D08A}"/>
                </c:ext>
              </c:extLst>
            </c:dLbl>
            <c:dLbl>
              <c:idx val="2"/>
              <c:layout>
                <c:manualLayout>
                  <c:x val="-7.6989486813855318E-17"/>
                  <c:y val="-1.519468186134853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A-E738-4E80-8120-5177E588D08A}"/>
                </c:ext>
              </c:extLst>
            </c:dLbl>
            <c:dLbl>
              <c:idx val="3"/>
              <c:layout>
                <c:manualLayout>
                  <c:x val="0"/>
                  <c:y val="-2.2792022792022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B-E738-4E80-8120-5177E588D08A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1">
                    <a:solidFill>
                      <a:schemeClr val="tx2"/>
                    </a:solidFill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Лист1!$A$2:$A$4</c:f>
              <c:numCache>
                <c:formatCode>General</c:formatCode>
                <c:ptCount val="3"/>
                <c:pt idx="0">
                  <c:v>2020</c:v>
                </c:pt>
                <c:pt idx="1">
                  <c:v>2021</c:v>
                </c:pt>
                <c:pt idx="2">
                  <c:v>2022</c:v>
                </c:pt>
              </c:numCache>
            </c:numRef>
          </c:cat>
          <c:val>
            <c:numRef>
              <c:f>Лист1!$B$2:$B$4</c:f>
              <c:numCache>
                <c:formatCode>General</c:formatCode>
                <c:ptCount val="3"/>
                <c:pt idx="0">
                  <c:v>616.6</c:v>
                </c:pt>
                <c:pt idx="1">
                  <c:v>206.5</c:v>
                </c:pt>
                <c:pt idx="2">
                  <c:v>229.9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C-E738-4E80-8120-5177E588D08A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06916096"/>
        <c:axId val="128742144"/>
      </c:lineChart>
      <c:catAx>
        <c:axId val="10691609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txPr>
          <a:bodyPr/>
          <a:lstStyle/>
          <a:p>
            <a:pPr>
              <a:defRPr sz="1000"/>
            </a:pPr>
            <a:endParaRPr lang="ru-RU"/>
          </a:p>
        </c:txPr>
        <c:crossAx val="128742144"/>
        <c:crosses val="autoZero"/>
        <c:auto val="1"/>
        <c:lblAlgn val="ctr"/>
        <c:lblOffset val="100"/>
        <c:noMultiLvlLbl val="0"/>
      </c:catAx>
      <c:valAx>
        <c:axId val="128742144"/>
        <c:scaling>
          <c:orientation val="minMax"/>
        </c:scaling>
        <c:delete val="0"/>
        <c:axPos val="l"/>
        <c:majorGridlines/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ru-RU"/>
                  <a:t>млн. руб.</a:t>
                </a:r>
              </a:p>
            </c:rich>
          </c:tx>
          <c:overlay val="0"/>
        </c:title>
        <c:numFmt formatCode="General" sourceLinked="1"/>
        <c:majorTickMark val="none"/>
        <c:minorTickMark val="none"/>
        <c:tickLblPos val="nextTo"/>
        <c:spPr>
          <a:ln w="9525">
            <a:noFill/>
          </a:ln>
        </c:spPr>
        <c:crossAx val="106916096"/>
        <c:crosses val="autoZero"/>
        <c:crossBetween val="between"/>
      </c:valAx>
    </c:plotArea>
    <c:legend>
      <c:legendPos val="b"/>
      <c:layout>
        <c:manualLayout>
          <c:xMode val="edge"/>
          <c:yMode val="edge"/>
          <c:x val="2.6359066740273811E-2"/>
          <c:y val="0.79875234345706758"/>
          <c:w val="0.94728167281672815"/>
          <c:h val="0.14250398187406199"/>
        </c:manualLayout>
      </c:layout>
      <c:overlay val="0"/>
      <c:txPr>
        <a:bodyPr/>
        <a:lstStyle/>
        <a:p>
          <a:pPr>
            <a:defRPr sz="1200"/>
          </a:pPr>
          <a:endParaRPr lang="ru-RU"/>
        </a:p>
      </c:txPr>
    </c:legend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/>
            </a:pPr>
            <a:r>
              <a:rPr lang="ru-RU" sz="1200" b="1" i="0" u="none" strike="noStrike" baseline="0"/>
              <a:t>Динамика выручки от реализации инновационной продукции в 2019-2021 годах</a:t>
            </a:r>
            <a:endParaRPr lang="ru-RU" sz="1200"/>
          </a:p>
        </c:rich>
      </c:tx>
      <c:overlay val="0"/>
    </c:title>
    <c:autoTitleDeleted val="0"/>
    <c:plotArea>
      <c:layout>
        <c:manualLayout>
          <c:layoutTarget val="inner"/>
          <c:xMode val="edge"/>
          <c:yMode val="edge"/>
          <c:x val="0.12626575524213321"/>
          <c:y val="0.19604174478190328"/>
          <c:w val="0.82733619835982042"/>
          <c:h val="0.44259998750156226"/>
        </c:manualLayout>
      </c:layout>
      <c:barChart>
        <c:barDir val="col"/>
        <c:grouping val="clustered"/>
        <c:varyColors val="0"/>
        <c:ser>
          <c:idx val="1"/>
          <c:order val="1"/>
          <c:tx>
            <c:strRef>
              <c:f>Лист1!$C$1</c:f>
              <c:strCache>
                <c:ptCount val="1"/>
                <c:pt idx="0">
                  <c:v>Выручка от реализации инновационной продукции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7.5685903500473037E-3"/>
                  <c:y val="1.043705153294183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F5D2-4A36-ABE6-3A6F9C770FC4}"/>
                </c:ext>
              </c:extLst>
            </c:dLbl>
            <c:dLbl>
              <c:idx val="1"/>
              <c:layout>
                <c:manualLayout>
                  <c:x val="1.1352885525070921E-2"/>
                  <c:y val="7.8277886497064575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F5D2-4A36-ABE6-3A6F9C770FC4}"/>
                </c:ext>
              </c:extLst>
            </c:dLbl>
            <c:dLbl>
              <c:idx val="2"/>
              <c:layout>
                <c:manualLayout>
                  <c:x val="1.1352885525070961E-2"/>
                  <c:y val="5.2185257664709717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F5D2-4A36-ABE6-3A6F9C770FC4}"/>
                </c:ext>
              </c:extLst>
            </c:dLbl>
            <c:dLbl>
              <c:idx val="3"/>
              <c:layout>
                <c:manualLayout>
                  <c:x val="1.5137180700094606E-2"/>
                  <c:y val="7.8277886497064575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F5D2-4A36-ABE6-3A6F9C770FC4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1">
                    <a:solidFill>
                      <a:schemeClr val="accent2">
                        <a:lumMod val="75000"/>
                      </a:schemeClr>
                    </a:solidFill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Лист1!$A$2:$A$4</c:f>
              <c:numCache>
                <c:formatCode>General</c:formatCode>
                <c:ptCount val="3"/>
                <c:pt idx="0">
                  <c:v>2020</c:v>
                </c:pt>
                <c:pt idx="1">
                  <c:v>2021</c:v>
                </c:pt>
                <c:pt idx="2">
                  <c:v>2022</c:v>
                </c:pt>
              </c:numCache>
            </c:numRef>
          </c:cat>
          <c:val>
            <c:numRef>
              <c:f>Лист1!$C$2:$C$4</c:f>
              <c:numCache>
                <c:formatCode>General</c:formatCode>
                <c:ptCount val="3"/>
                <c:pt idx="0">
                  <c:v>852.4</c:v>
                </c:pt>
                <c:pt idx="1">
                  <c:v>423.2</c:v>
                </c:pt>
                <c:pt idx="2">
                  <c:v>266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F5D2-4A36-ABE6-3A6F9C770FC4}"/>
            </c:ext>
          </c:extLst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Выручка от экспорта инновационной продукции 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5.6764427625354934E-3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F5D2-4A36-ABE6-3A6F9C770FC4}"/>
                </c:ext>
              </c:extLst>
            </c:dLbl>
            <c:dLbl>
              <c:idx val="1"/>
              <c:layout>
                <c:manualLayout>
                  <c:x val="5.6764427625354934E-3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6-F5D2-4A36-ABE6-3A6F9C770FC4}"/>
                </c:ext>
              </c:extLst>
            </c:dLbl>
            <c:dLbl>
              <c:idx val="2"/>
              <c:layout>
                <c:manualLayout>
                  <c:x val="7.5685903500473037E-3"/>
                  <c:y val="2.6092628832354858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F5D2-4A36-ABE6-3A6F9C770FC4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1">
                    <a:solidFill>
                      <a:schemeClr val="accent3">
                        <a:lumMod val="50000"/>
                      </a:schemeClr>
                    </a:solidFill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Лист1!$A$2:$A$4</c:f>
              <c:numCache>
                <c:formatCode>General</c:formatCode>
                <c:ptCount val="3"/>
                <c:pt idx="0">
                  <c:v>2020</c:v>
                </c:pt>
                <c:pt idx="1">
                  <c:v>2021</c:v>
                </c:pt>
                <c:pt idx="2">
                  <c:v>2022</c:v>
                </c:pt>
              </c:numCache>
            </c:numRef>
          </c:cat>
          <c:val>
            <c:numRef>
              <c:f>Лист1!$D$2:$D$4</c:f>
              <c:numCache>
                <c:formatCode>General</c:formatCode>
                <c:ptCount val="3"/>
                <c:pt idx="0">
                  <c:v>37.4</c:v>
                </c:pt>
                <c:pt idx="1">
                  <c:v>48.5</c:v>
                </c:pt>
                <c:pt idx="2">
                  <c:v>19.899999999999999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8-F5D2-4A36-ABE6-3A6F9C770FC4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06893312"/>
        <c:axId val="106894848"/>
      </c:barChart>
      <c:lineChart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Выручка, всего</c:v>
                </c:pt>
              </c:strCache>
            </c:strRef>
          </c:tx>
          <c:dLbls>
            <c:dLbl>
              <c:idx val="1"/>
              <c:layout>
                <c:manualLayout>
                  <c:x val="0"/>
                  <c:y val="1.043705153294193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9-F5D2-4A36-ABE6-3A6F9C770FC4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1">
                    <a:solidFill>
                      <a:schemeClr val="tx2"/>
                    </a:solidFill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Лист1!$A$2:$A$4</c:f>
              <c:numCache>
                <c:formatCode>General</c:formatCode>
                <c:ptCount val="3"/>
                <c:pt idx="0">
                  <c:v>2020</c:v>
                </c:pt>
                <c:pt idx="1">
                  <c:v>2021</c:v>
                </c:pt>
                <c:pt idx="2">
                  <c:v>2022</c:v>
                </c:pt>
              </c:numCache>
            </c:numRef>
          </c:cat>
          <c:val>
            <c:numRef>
              <c:f>Лист1!$B$2:$B$4</c:f>
              <c:numCache>
                <c:formatCode>General</c:formatCode>
                <c:ptCount val="3"/>
                <c:pt idx="0">
                  <c:v>2251.1999999999998</c:v>
                </c:pt>
                <c:pt idx="1">
                  <c:v>2410.1999999999998</c:v>
                </c:pt>
                <c:pt idx="2">
                  <c:v>1935.5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A-F5D2-4A36-ABE6-3A6F9C770FC4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06893312"/>
        <c:axId val="106894848"/>
      </c:lineChart>
      <c:catAx>
        <c:axId val="10689331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txPr>
          <a:bodyPr/>
          <a:lstStyle/>
          <a:p>
            <a:pPr>
              <a:defRPr sz="1000"/>
            </a:pPr>
            <a:endParaRPr lang="ru-RU"/>
          </a:p>
        </c:txPr>
        <c:crossAx val="106894848"/>
        <c:crosses val="autoZero"/>
        <c:auto val="1"/>
        <c:lblAlgn val="ctr"/>
        <c:lblOffset val="100"/>
        <c:noMultiLvlLbl val="0"/>
      </c:catAx>
      <c:valAx>
        <c:axId val="106894848"/>
        <c:scaling>
          <c:orientation val="minMax"/>
        </c:scaling>
        <c:delete val="0"/>
        <c:axPos val="l"/>
        <c:majorGridlines/>
        <c:title>
          <c:tx>
            <c:rich>
              <a:bodyPr/>
              <a:lstStyle/>
              <a:p>
                <a:pPr>
                  <a:defRPr sz="1200"/>
                </a:pPr>
                <a:r>
                  <a:rPr lang="ru-RU" sz="1200"/>
                  <a:t>млн. руб.</a:t>
                </a:r>
              </a:p>
            </c:rich>
          </c:tx>
          <c:layout>
            <c:manualLayout>
              <c:xMode val="edge"/>
              <c:yMode val="edge"/>
              <c:x val="9.7680097680097697E-3"/>
              <c:y val="0.30836364204474698"/>
            </c:manualLayout>
          </c:layout>
          <c:overlay val="0"/>
        </c:title>
        <c:numFmt formatCode="General" sourceLinked="1"/>
        <c:majorTickMark val="out"/>
        <c:minorTickMark val="none"/>
        <c:tickLblPos val="nextTo"/>
        <c:crossAx val="106893312"/>
        <c:crosses val="autoZero"/>
        <c:crossBetween val="between"/>
      </c:valAx>
    </c:plotArea>
    <c:legend>
      <c:legendPos val="b"/>
      <c:layout>
        <c:manualLayout>
          <c:xMode val="edge"/>
          <c:yMode val="edge"/>
          <c:x val="4.0010532122975104E-2"/>
          <c:y val="0.74924736971981054"/>
          <c:w val="0.89025477707006351"/>
          <c:h val="0.20896725516148296"/>
        </c:manualLayout>
      </c:layout>
      <c:overlay val="0"/>
      <c:txPr>
        <a:bodyPr/>
        <a:lstStyle/>
        <a:p>
          <a:pPr>
            <a:defRPr sz="1200"/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4B79D0-BB0C-471B-A66C-67DD2E5CA1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10</Pages>
  <Words>3905</Words>
  <Characters>22261</Characters>
  <Application>Microsoft Office Word</Application>
  <DocSecurity>0</DocSecurity>
  <Lines>185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Samarin</dc:creator>
  <cp:lastModifiedBy>Kynakov</cp:lastModifiedBy>
  <cp:revision>11</cp:revision>
  <dcterms:created xsi:type="dcterms:W3CDTF">2022-03-24T11:50:00Z</dcterms:created>
  <dcterms:modified xsi:type="dcterms:W3CDTF">2023-11-09T10:53:00Z</dcterms:modified>
</cp:coreProperties>
</file>